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20" w:rsidRPr="004529AF" w:rsidRDefault="00F75E9A" w:rsidP="00374CA8">
      <w:pPr>
        <w:spacing w:line="360" w:lineRule="auto"/>
        <w:rPr>
          <w:b/>
          <w:sz w:val="20"/>
          <w:szCs w:val="20"/>
        </w:rPr>
      </w:pPr>
      <w:bookmarkStart w:id="0" w:name="_GoBack"/>
      <w:bookmarkEnd w:id="0"/>
      <w:r w:rsidRPr="004529AF">
        <w:rPr>
          <w:b/>
          <w:sz w:val="20"/>
          <w:szCs w:val="20"/>
        </w:rPr>
        <w:t>Pressemitteilung</w:t>
      </w:r>
    </w:p>
    <w:p w:rsidR="00F75E9A" w:rsidRPr="004529AF" w:rsidRDefault="00F75E9A" w:rsidP="00374CA8">
      <w:pPr>
        <w:spacing w:line="360" w:lineRule="auto"/>
        <w:rPr>
          <w:b/>
          <w:sz w:val="24"/>
          <w:szCs w:val="24"/>
        </w:rPr>
      </w:pPr>
    </w:p>
    <w:p w:rsidR="00AA56E2" w:rsidRPr="00AA56E2" w:rsidRDefault="00F17817" w:rsidP="00AA56E2">
      <w:pPr>
        <w:pStyle w:val="Default"/>
        <w:spacing w:line="360" w:lineRule="auto"/>
        <w:rPr>
          <w:b/>
        </w:rPr>
      </w:pPr>
      <w:r>
        <w:rPr>
          <w:b/>
        </w:rPr>
        <w:t>E</w:t>
      </w:r>
      <w:r w:rsidR="00AA56E2" w:rsidRPr="00AA56E2">
        <w:rPr>
          <w:b/>
        </w:rPr>
        <w:t xml:space="preserve">xperten beklagen: </w:t>
      </w:r>
      <w:r>
        <w:rPr>
          <w:b/>
        </w:rPr>
        <w:t xml:space="preserve">Sicherheitsrisiken </w:t>
      </w:r>
      <w:r w:rsidR="00AA56E2" w:rsidRPr="00AA56E2">
        <w:rPr>
          <w:b/>
        </w:rPr>
        <w:t>werden bei Veranstaltungen oft unterschätzt</w:t>
      </w:r>
    </w:p>
    <w:p w:rsidR="001E311A" w:rsidRPr="004529AF" w:rsidRDefault="001E311A" w:rsidP="00374CA8">
      <w:pPr>
        <w:spacing w:line="360" w:lineRule="auto"/>
        <w:rPr>
          <w:rFonts w:cs="Verdana"/>
          <w:b/>
          <w:sz w:val="20"/>
          <w:szCs w:val="20"/>
        </w:rPr>
      </w:pPr>
    </w:p>
    <w:p w:rsidR="004B3BDE" w:rsidRPr="004B3BDE" w:rsidRDefault="00AA56E2" w:rsidP="00AA56E2">
      <w:pPr>
        <w:pStyle w:val="Listenabsatz"/>
        <w:numPr>
          <w:ilvl w:val="0"/>
          <w:numId w:val="38"/>
        </w:numPr>
        <w:spacing w:line="360" w:lineRule="auto"/>
        <w:jc w:val="both"/>
        <w:rPr>
          <w:sz w:val="20"/>
          <w:szCs w:val="20"/>
        </w:rPr>
      </w:pPr>
      <w:r w:rsidRPr="00AA56E2">
        <w:rPr>
          <w:rFonts w:cs="Verdana"/>
          <w:sz w:val="20"/>
          <w:szCs w:val="20"/>
        </w:rPr>
        <w:t>Veranstalter sind für die Besu</w:t>
      </w:r>
      <w:r w:rsidR="004B3BDE">
        <w:rPr>
          <w:rFonts w:cs="Verdana"/>
          <w:sz w:val="20"/>
          <w:szCs w:val="20"/>
        </w:rPr>
        <w:t>chersicherheit verantwortlich</w:t>
      </w:r>
      <w:r w:rsidR="00F17817">
        <w:rPr>
          <w:rFonts w:cs="Verdana"/>
          <w:sz w:val="20"/>
          <w:szCs w:val="20"/>
        </w:rPr>
        <w:t>, im öffentlichen wie privaten Umfeld</w:t>
      </w:r>
    </w:p>
    <w:p w:rsidR="00266777" w:rsidRPr="00AA56E2" w:rsidRDefault="00AA56E2" w:rsidP="00AA56E2">
      <w:pPr>
        <w:pStyle w:val="Listenabsatz"/>
        <w:numPr>
          <w:ilvl w:val="0"/>
          <w:numId w:val="38"/>
        </w:numPr>
        <w:spacing w:line="360" w:lineRule="auto"/>
        <w:jc w:val="both"/>
        <w:rPr>
          <w:sz w:val="20"/>
          <w:szCs w:val="20"/>
        </w:rPr>
      </w:pPr>
      <w:r w:rsidRPr="00AA56E2">
        <w:rPr>
          <w:rFonts w:cs="Verdana"/>
          <w:sz w:val="20"/>
          <w:szCs w:val="20"/>
        </w:rPr>
        <w:t xml:space="preserve">Weiterbildung </w:t>
      </w:r>
      <w:r w:rsidR="004B3BDE">
        <w:rPr>
          <w:rFonts w:cs="Verdana"/>
          <w:sz w:val="20"/>
          <w:szCs w:val="20"/>
        </w:rPr>
        <w:t xml:space="preserve">zum Thema Sicherheit </w:t>
      </w:r>
      <w:r w:rsidR="005F4DBD">
        <w:rPr>
          <w:rFonts w:cs="Verdana"/>
          <w:sz w:val="20"/>
          <w:szCs w:val="20"/>
        </w:rPr>
        <w:t xml:space="preserve">ist </w:t>
      </w:r>
      <w:r w:rsidRPr="00AA56E2">
        <w:rPr>
          <w:rFonts w:cs="Verdana"/>
          <w:sz w:val="20"/>
          <w:szCs w:val="20"/>
        </w:rPr>
        <w:t>oberstes Gebot</w:t>
      </w:r>
    </w:p>
    <w:p w:rsidR="00AA56E2" w:rsidRPr="00AA56E2" w:rsidRDefault="00AA56E2" w:rsidP="00AA56E2">
      <w:pPr>
        <w:spacing w:line="360" w:lineRule="auto"/>
        <w:jc w:val="both"/>
        <w:rPr>
          <w:sz w:val="20"/>
          <w:szCs w:val="20"/>
        </w:rPr>
      </w:pPr>
    </w:p>
    <w:p w:rsidR="00374CA8" w:rsidRPr="00F17817" w:rsidRDefault="00D06A70" w:rsidP="00374CA8">
      <w:pPr>
        <w:spacing w:line="360" w:lineRule="auto"/>
        <w:rPr>
          <w:rFonts w:cs="Arial"/>
          <w:sz w:val="20"/>
          <w:szCs w:val="20"/>
        </w:rPr>
      </w:pPr>
      <w:r w:rsidRPr="0051447E">
        <w:rPr>
          <w:rFonts w:cs="Arial"/>
          <w:b/>
          <w:bCs/>
          <w:sz w:val="20"/>
          <w:szCs w:val="20"/>
        </w:rPr>
        <w:t>Düsseldorf</w:t>
      </w:r>
      <w:r w:rsidR="00266777" w:rsidRPr="0051447E">
        <w:rPr>
          <w:rFonts w:cs="Arial"/>
          <w:b/>
          <w:bCs/>
          <w:sz w:val="20"/>
          <w:szCs w:val="20"/>
        </w:rPr>
        <w:t>/Berlin</w:t>
      </w:r>
      <w:r w:rsidRPr="0051447E">
        <w:rPr>
          <w:rFonts w:cs="Arial"/>
          <w:b/>
          <w:bCs/>
          <w:sz w:val="20"/>
          <w:szCs w:val="20"/>
        </w:rPr>
        <w:t>, im</w:t>
      </w:r>
      <w:r w:rsidR="00F45B2D" w:rsidRPr="0051447E">
        <w:rPr>
          <w:rFonts w:cs="Arial"/>
          <w:b/>
          <w:bCs/>
          <w:sz w:val="20"/>
          <w:szCs w:val="20"/>
        </w:rPr>
        <w:t xml:space="preserve"> </w:t>
      </w:r>
      <w:r w:rsidR="00FA3CC1" w:rsidRPr="0051447E">
        <w:rPr>
          <w:rFonts w:cs="Arial"/>
          <w:b/>
          <w:bCs/>
          <w:sz w:val="20"/>
          <w:szCs w:val="20"/>
        </w:rPr>
        <w:t>März</w:t>
      </w:r>
      <w:r w:rsidR="00F45B2D" w:rsidRPr="0051447E">
        <w:rPr>
          <w:rFonts w:cs="Arial"/>
          <w:b/>
          <w:bCs/>
          <w:sz w:val="20"/>
          <w:szCs w:val="20"/>
        </w:rPr>
        <w:t xml:space="preserve"> </w:t>
      </w:r>
      <w:r w:rsidR="00FA3CC1" w:rsidRPr="0051447E">
        <w:rPr>
          <w:rFonts w:cs="Arial"/>
          <w:b/>
          <w:bCs/>
          <w:sz w:val="20"/>
          <w:szCs w:val="20"/>
        </w:rPr>
        <w:t>2017</w:t>
      </w:r>
      <w:r w:rsidR="00266777" w:rsidRPr="00BC15C7">
        <w:rPr>
          <w:rFonts w:cs="Arial"/>
          <w:bCs/>
          <w:sz w:val="20"/>
          <w:szCs w:val="20"/>
        </w:rPr>
        <w:t xml:space="preserve"> </w:t>
      </w:r>
      <w:r w:rsidRPr="00BC15C7">
        <w:rPr>
          <w:rFonts w:cs="Arial"/>
          <w:bCs/>
          <w:sz w:val="20"/>
          <w:szCs w:val="20"/>
        </w:rPr>
        <w:t>–</w:t>
      </w:r>
      <w:r w:rsidR="00122AF9" w:rsidRPr="004529AF">
        <w:rPr>
          <w:rFonts w:cs="Arial"/>
          <w:sz w:val="20"/>
          <w:szCs w:val="20"/>
        </w:rPr>
        <w:t xml:space="preserve"> </w:t>
      </w:r>
      <w:r w:rsidR="00BB1D8E" w:rsidRPr="004529AF">
        <w:rPr>
          <w:rFonts w:cs="Arial"/>
          <w:sz w:val="20"/>
          <w:szCs w:val="20"/>
        </w:rPr>
        <w:t xml:space="preserve">Fundiertes Wissen </w:t>
      </w:r>
      <w:r w:rsidR="00374CA8" w:rsidRPr="004529AF">
        <w:rPr>
          <w:rFonts w:cs="Arial"/>
          <w:sz w:val="20"/>
          <w:szCs w:val="20"/>
        </w:rPr>
        <w:t>über die</w:t>
      </w:r>
      <w:r w:rsidR="00BB1D8E" w:rsidRPr="004529AF">
        <w:rPr>
          <w:rFonts w:cs="Arial"/>
          <w:sz w:val="20"/>
          <w:szCs w:val="20"/>
        </w:rPr>
        <w:t xml:space="preserve"> Veranstaltungs- und Besuchersicherheit ist </w:t>
      </w:r>
      <w:r w:rsidR="004B3BDE">
        <w:rPr>
          <w:rFonts w:cs="Arial"/>
          <w:sz w:val="20"/>
          <w:szCs w:val="20"/>
        </w:rPr>
        <w:t xml:space="preserve">grundlegende </w:t>
      </w:r>
      <w:r w:rsidR="00BB1D8E" w:rsidRPr="004529AF">
        <w:rPr>
          <w:rFonts w:cs="Arial"/>
          <w:sz w:val="20"/>
          <w:szCs w:val="20"/>
        </w:rPr>
        <w:t xml:space="preserve">Voraussetzung für </w:t>
      </w:r>
      <w:r w:rsidR="00374CA8" w:rsidRPr="004529AF">
        <w:rPr>
          <w:rFonts w:cs="Arial"/>
          <w:sz w:val="20"/>
          <w:szCs w:val="20"/>
        </w:rPr>
        <w:t>jede Veranstaltung –</w:t>
      </w:r>
      <w:r w:rsidR="0051447E">
        <w:rPr>
          <w:rFonts w:cs="Arial"/>
          <w:sz w:val="20"/>
          <w:szCs w:val="20"/>
        </w:rPr>
        <w:t xml:space="preserve"> </w:t>
      </w:r>
      <w:r w:rsidR="004B3BDE">
        <w:rPr>
          <w:rFonts w:cs="Arial"/>
          <w:sz w:val="20"/>
          <w:szCs w:val="20"/>
        </w:rPr>
        <w:t>unabhängig von der Größe des Events</w:t>
      </w:r>
      <w:r w:rsidR="00BB1D8E" w:rsidRPr="004529AF">
        <w:rPr>
          <w:rFonts w:cs="Arial"/>
          <w:sz w:val="20"/>
          <w:szCs w:val="20"/>
        </w:rPr>
        <w:t xml:space="preserve">. Da sich die </w:t>
      </w:r>
      <w:r w:rsidR="004B3BDE">
        <w:rPr>
          <w:rFonts w:cs="Arial"/>
          <w:sz w:val="20"/>
          <w:szCs w:val="20"/>
        </w:rPr>
        <w:t xml:space="preserve">entsprechenden </w:t>
      </w:r>
      <w:r w:rsidR="00BB1D8E" w:rsidRPr="004529AF">
        <w:rPr>
          <w:rFonts w:cs="Arial"/>
          <w:sz w:val="20"/>
          <w:szCs w:val="20"/>
        </w:rPr>
        <w:t xml:space="preserve">Rahmenbedingungen </w:t>
      </w:r>
      <w:r w:rsidR="00F17817">
        <w:rPr>
          <w:rFonts w:cs="Arial"/>
          <w:sz w:val="20"/>
          <w:szCs w:val="20"/>
        </w:rPr>
        <w:t xml:space="preserve">fortlaufend </w:t>
      </w:r>
      <w:r w:rsidR="00BB1D8E" w:rsidRPr="004529AF">
        <w:rPr>
          <w:rFonts w:cs="Arial"/>
          <w:sz w:val="20"/>
          <w:szCs w:val="20"/>
        </w:rPr>
        <w:t>ändern, sollte</w:t>
      </w:r>
      <w:r w:rsidR="004B3BDE">
        <w:rPr>
          <w:rFonts w:cs="Arial"/>
          <w:sz w:val="20"/>
          <w:szCs w:val="20"/>
        </w:rPr>
        <w:t xml:space="preserve">n </w:t>
      </w:r>
      <w:r w:rsidR="00BB1D8E" w:rsidRPr="004529AF">
        <w:rPr>
          <w:rFonts w:cs="Arial"/>
          <w:sz w:val="20"/>
          <w:szCs w:val="20"/>
        </w:rPr>
        <w:t>Veranstalter, Veranstaltungsleiter oder Betreiber</w:t>
      </w:r>
      <w:r w:rsidR="0051447E">
        <w:rPr>
          <w:rFonts w:cs="Arial"/>
          <w:sz w:val="20"/>
          <w:szCs w:val="20"/>
        </w:rPr>
        <w:t xml:space="preserve"> von Lokationen </w:t>
      </w:r>
      <w:r w:rsidR="004B3BDE">
        <w:rPr>
          <w:rFonts w:cs="Arial"/>
          <w:sz w:val="20"/>
          <w:szCs w:val="20"/>
        </w:rPr>
        <w:t xml:space="preserve">ihr </w:t>
      </w:r>
      <w:r w:rsidR="00BB1D8E" w:rsidRPr="004529AF">
        <w:rPr>
          <w:rFonts w:cs="Arial"/>
          <w:sz w:val="20"/>
          <w:szCs w:val="20"/>
        </w:rPr>
        <w:t>Wissen regelmäßig auffrischen und erweitern.</w:t>
      </w:r>
      <w:r w:rsidR="00374CA8" w:rsidRPr="004529AF">
        <w:rPr>
          <w:rFonts w:cs="Arial"/>
          <w:sz w:val="20"/>
          <w:szCs w:val="20"/>
        </w:rPr>
        <w:t xml:space="preserve"> </w:t>
      </w:r>
      <w:r w:rsidR="004B3BDE">
        <w:rPr>
          <w:rFonts w:cs="Arial"/>
          <w:sz w:val="20"/>
          <w:szCs w:val="20"/>
        </w:rPr>
        <w:t>Das gilt für jeden Event-Veranstalter, auch auf Seiten der Städte und Kommunen</w:t>
      </w:r>
      <w:r w:rsidR="00BC15C7">
        <w:rPr>
          <w:rFonts w:cs="Arial"/>
          <w:sz w:val="20"/>
          <w:szCs w:val="20"/>
        </w:rPr>
        <w:t xml:space="preserve"> </w:t>
      </w:r>
      <w:r w:rsidR="0051447E">
        <w:rPr>
          <w:rFonts w:cs="Arial"/>
          <w:sz w:val="20"/>
          <w:szCs w:val="20"/>
        </w:rPr>
        <w:t xml:space="preserve">sowie </w:t>
      </w:r>
      <w:r w:rsidR="00BC15C7">
        <w:rPr>
          <w:rFonts w:cs="Arial"/>
          <w:sz w:val="20"/>
          <w:szCs w:val="20"/>
        </w:rPr>
        <w:t>(auch gemeinnützigen) Vereinen</w:t>
      </w:r>
      <w:r w:rsidR="00F17817">
        <w:rPr>
          <w:rFonts w:cs="Arial"/>
          <w:sz w:val="20"/>
          <w:szCs w:val="20"/>
        </w:rPr>
        <w:t xml:space="preserve">, unterstreicht </w:t>
      </w:r>
      <w:r w:rsidR="00374CA8" w:rsidRPr="004529AF">
        <w:rPr>
          <w:rFonts w:cs="Arial"/>
          <w:color w:val="000000"/>
          <w:sz w:val="20"/>
          <w:szCs w:val="20"/>
        </w:rPr>
        <w:t>Sicherheitsexperte Olaf Jastrob</w:t>
      </w:r>
      <w:r w:rsidR="005F4DBD">
        <w:rPr>
          <w:rFonts w:cs="Arial"/>
          <w:color w:val="000000"/>
          <w:sz w:val="20"/>
          <w:szCs w:val="20"/>
        </w:rPr>
        <w:t>.</w:t>
      </w:r>
      <w:r w:rsidR="005F4DBD">
        <w:rPr>
          <w:rFonts w:cs="Arial"/>
          <w:color w:val="000000"/>
          <w:sz w:val="20"/>
          <w:szCs w:val="20"/>
        </w:rPr>
        <w:br/>
        <w:t>Er ist</w:t>
      </w:r>
      <w:r w:rsidR="00F17817">
        <w:rPr>
          <w:rFonts w:cs="Arial"/>
          <w:color w:val="000000"/>
          <w:sz w:val="20"/>
          <w:szCs w:val="20"/>
        </w:rPr>
        <w:t xml:space="preserve"> </w:t>
      </w:r>
      <w:r w:rsidR="00374CA8" w:rsidRPr="004529AF">
        <w:rPr>
          <w:rFonts w:cs="Arial"/>
          <w:color w:val="000000"/>
          <w:sz w:val="20"/>
          <w:szCs w:val="20"/>
        </w:rPr>
        <w:t xml:space="preserve">Fachplaner für Veranstaltungs- und Besuchersicherheit sowie Fachberater für Arbeits- und Gesundheitsschutz. Als Dozent </w:t>
      </w:r>
      <w:r w:rsidR="00F17817">
        <w:rPr>
          <w:rFonts w:cs="Arial"/>
          <w:color w:val="000000"/>
          <w:sz w:val="20"/>
          <w:szCs w:val="20"/>
        </w:rPr>
        <w:t>leitet er Seminare zum Thema Sicherheit</w:t>
      </w:r>
      <w:r w:rsidR="00374CA8" w:rsidRPr="004529AF">
        <w:rPr>
          <w:rFonts w:cs="Arial"/>
          <w:color w:val="000000"/>
          <w:sz w:val="20"/>
          <w:szCs w:val="20"/>
        </w:rPr>
        <w:t xml:space="preserve"> </w:t>
      </w:r>
      <w:r w:rsidR="00F17817">
        <w:rPr>
          <w:rFonts w:cs="Arial"/>
          <w:color w:val="000000"/>
          <w:sz w:val="20"/>
          <w:szCs w:val="20"/>
        </w:rPr>
        <w:t xml:space="preserve">beim </w:t>
      </w:r>
      <w:r w:rsidR="00374CA8" w:rsidRPr="004529AF">
        <w:rPr>
          <w:rFonts w:cs="Arial"/>
          <w:color w:val="000000"/>
          <w:sz w:val="20"/>
          <w:szCs w:val="20"/>
        </w:rPr>
        <w:t>Studieninstitut für Kommunikation.</w:t>
      </w:r>
    </w:p>
    <w:p w:rsidR="00F17817" w:rsidRDefault="00F17817" w:rsidP="00374CA8">
      <w:pPr>
        <w:spacing w:line="360" w:lineRule="auto"/>
        <w:rPr>
          <w:rFonts w:cs="Arial"/>
          <w:sz w:val="20"/>
          <w:szCs w:val="20"/>
        </w:rPr>
      </w:pPr>
    </w:p>
    <w:p w:rsidR="00A3447C" w:rsidRPr="004529AF" w:rsidRDefault="00F17817" w:rsidP="00374CA8">
      <w:pPr>
        <w:spacing w:line="360" w:lineRule="auto"/>
        <w:rPr>
          <w:rFonts w:cs="Arial"/>
          <w:sz w:val="20"/>
          <w:szCs w:val="20"/>
        </w:rPr>
      </w:pPr>
      <w:r>
        <w:rPr>
          <w:rFonts w:cs="Arial"/>
          <w:sz w:val="20"/>
          <w:szCs w:val="20"/>
        </w:rPr>
        <w:t xml:space="preserve">In </w:t>
      </w:r>
      <w:r w:rsidR="00BC15C7">
        <w:rPr>
          <w:rFonts w:cs="Arial"/>
          <w:sz w:val="20"/>
          <w:szCs w:val="20"/>
        </w:rPr>
        <w:t xml:space="preserve">allen </w:t>
      </w:r>
      <w:r w:rsidR="00BB1D8E" w:rsidRPr="004529AF">
        <w:rPr>
          <w:rFonts w:cs="Arial"/>
          <w:sz w:val="20"/>
          <w:szCs w:val="20"/>
        </w:rPr>
        <w:t>Unternehmen und Verein</w:t>
      </w:r>
      <w:r>
        <w:rPr>
          <w:rFonts w:cs="Arial"/>
          <w:sz w:val="20"/>
          <w:szCs w:val="20"/>
        </w:rPr>
        <w:t>en</w:t>
      </w:r>
      <w:r w:rsidR="00BB1D8E" w:rsidRPr="004529AF">
        <w:rPr>
          <w:rFonts w:cs="Arial"/>
          <w:sz w:val="20"/>
          <w:szCs w:val="20"/>
        </w:rPr>
        <w:t xml:space="preserve">, in </w:t>
      </w:r>
      <w:r>
        <w:rPr>
          <w:rFonts w:cs="Arial"/>
          <w:sz w:val="20"/>
          <w:szCs w:val="20"/>
        </w:rPr>
        <w:t xml:space="preserve">öffentlichen Einrichtungen, </w:t>
      </w:r>
      <w:r w:rsidR="00BB1D8E" w:rsidRPr="004529AF">
        <w:rPr>
          <w:rFonts w:cs="Arial"/>
          <w:sz w:val="20"/>
          <w:szCs w:val="20"/>
        </w:rPr>
        <w:t>Bildungs</w:t>
      </w:r>
      <w:r>
        <w:rPr>
          <w:rFonts w:cs="Arial"/>
          <w:sz w:val="20"/>
          <w:szCs w:val="20"/>
        </w:rPr>
        <w:t xml:space="preserve">- und </w:t>
      </w:r>
      <w:r w:rsidR="00BB1D8E" w:rsidRPr="004529AF">
        <w:rPr>
          <w:rFonts w:cs="Arial"/>
          <w:sz w:val="20"/>
          <w:szCs w:val="20"/>
        </w:rPr>
        <w:t>Kulturstätte</w:t>
      </w:r>
      <w:r>
        <w:rPr>
          <w:rFonts w:cs="Arial"/>
          <w:sz w:val="20"/>
          <w:szCs w:val="20"/>
        </w:rPr>
        <w:t>n</w:t>
      </w:r>
      <w:r w:rsidR="00266777" w:rsidRPr="004529AF">
        <w:rPr>
          <w:rFonts w:cs="Arial"/>
          <w:sz w:val="20"/>
          <w:szCs w:val="20"/>
        </w:rPr>
        <w:t xml:space="preserve"> </w:t>
      </w:r>
      <w:r>
        <w:rPr>
          <w:rFonts w:cs="Arial"/>
          <w:sz w:val="20"/>
          <w:szCs w:val="20"/>
        </w:rPr>
        <w:t xml:space="preserve">werden Events </w:t>
      </w:r>
      <w:r w:rsidR="00BB1D8E" w:rsidRPr="004529AF">
        <w:rPr>
          <w:rFonts w:cs="Arial"/>
          <w:sz w:val="20"/>
          <w:szCs w:val="20"/>
        </w:rPr>
        <w:t>organisiert</w:t>
      </w:r>
      <w:r>
        <w:rPr>
          <w:rFonts w:cs="Arial"/>
          <w:sz w:val="20"/>
          <w:szCs w:val="20"/>
        </w:rPr>
        <w:t xml:space="preserve">. </w:t>
      </w:r>
      <w:r w:rsidR="00374CA8" w:rsidRPr="004529AF">
        <w:rPr>
          <w:rFonts w:cs="Arial"/>
          <w:sz w:val="20"/>
          <w:szCs w:val="20"/>
        </w:rPr>
        <w:t xml:space="preserve">Viele </w:t>
      </w:r>
      <w:r>
        <w:rPr>
          <w:rFonts w:cs="Arial"/>
          <w:sz w:val="20"/>
          <w:szCs w:val="20"/>
        </w:rPr>
        <w:t xml:space="preserve">Veranstalter </w:t>
      </w:r>
      <w:r w:rsidR="00374CA8" w:rsidRPr="004529AF">
        <w:rPr>
          <w:rFonts w:cs="Arial"/>
          <w:sz w:val="20"/>
          <w:szCs w:val="20"/>
        </w:rPr>
        <w:t xml:space="preserve">sind sich aber </w:t>
      </w:r>
      <w:r w:rsidR="00A3447C" w:rsidRPr="004529AF">
        <w:rPr>
          <w:rFonts w:cs="Arial"/>
          <w:sz w:val="20"/>
          <w:szCs w:val="20"/>
        </w:rPr>
        <w:t xml:space="preserve">der </w:t>
      </w:r>
      <w:r w:rsidR="00266777" w:rsidRPr="004529AF">
        <w:rPr>
          <w:rFonts w:cs="Arial"/>
          <w:sz w:val="20"/>
          <w:szCs w:val="20"/>
        </w:rPr>
        <w:t>potenz</w:t>
      </w:r>
      <w:r w:rsidR="00374CA8" w:rsidRPr="004529AF">
        <w:rPr>
          <w:rFonts w:cs="Arial"/>
          <w:sz w:val="20"/>
          <w:szCs w:val="20"/>
        </w:rPr>
        <w:t>ielle</w:t>
      </w:r>
      <w:r w:rsidR="00A3447C" w:rsidRPr="004529AF">
        <w:rPr>
          <w:rFonts w:cs="Arial"/>
          <w:sz w:val="20"/>
          <w:szCs w:val="20"/>
        </w:rPr>
        <w:t>n</w:t>
      </w:r>
      <w:r w:rsidR="00374CA8" w:rsidRPr="004529AF">
        <w:rPr>
          <w:rFonts w:cs="Arial"/>
          <w:sz w:val="20"/>
          <w:szCs w:val="20"/>
        </w:rPr>
        <w:t xml:space="preserve"> Gefahren </w:t>
      </w:r>
      <w:r>
        <w:rPr>
          <w:rFonts w:cs="Arial"/>
          <w:sz w:val="20"/>
          <w:szCs w:val="20"/>
        </w:rPr>
        <w:t xml:space="preserve">und der Bandbreite der möglichen Sicherheitsrisiken </w:t>
      </w:r>
      <w:r w:rsidR="00374CA8" w:rsidRPr="004529AF">
        <w:rPr>
          <w:rFonts w:cs="Arial"/>
          <w:sz w:val="20"/>
          <w:szCs w:val="20"/>
        </w:rPr>
        <w:t xml:space="preserve">für die Besucher </w:t>
      </w:r>
      <w:r w:rsidR="00A94FD7">
        <w:rPr>
          <w:rFonts w:cs="Arial"/>
          <w:sz w:val="20"/>
          <w:szCs w:val="20"/>
        </w:rPr>
        <w:t xml:space="preserve">gar </w:t>
      </w:r>
      <w:r w:rsidR="00374CA8" w:rsidRPr="004529AF">
        <w:rPr>
          <w:rFonts w:cs="Arial"/>
          <w:sz w:val="20"/>
          <w:szCs w:val="20"/>
        </w:rPr>
        <w:t>nicht bewusst. „Die Erfahrungen der letzten Monate zeigen uns</w:t>
      </w:r>
      <w:r w:rsidR="00A94FD7">
        <w:rPr>
          <w:rFonts w:cs="Arial"/>
          <w:sz w:val="20"/>
          <w:szCs w:val="20"/>
        </w:rPr>
        <w:t>, dass man heute</w:t>
      </w:r>
      <w:r w:rsidR="00374CA8" w:rsidRPr="004529AF">
        <w:rPr>
          <w:rFonts w:cs="Arial"/>
          <w:sz w:val="20"/>
          <w:szCs w:val="20"/>
        </w:rPr>
        <w:t xml:space="preserve"> mit anderen Risiken rechnen muss, als noch vor zehn Jahren“</w:t>
      </w:r>
      <w:r w:rsidR="00A773E7" w:rsidRPr="004529AF">
        <w:rPr>
          <w:rFonts w:cs="Arial"/>
          <w:sz w:val="20"/>
          <w:szCs w:val="20"/>
        </w:rPr>
        <w:t xml:space="preserve">, </w:t>
      </w:r>
      <w:r w:rsidR="00A94FD7">
        <w:rPr>
          <w:rFonts w:cs="Arial"/>
          <w:sz w:val="20"/>
          <w:szCs w:val="20"/>
        </w:rPr>
        <w:t xml:space="preserve">erklärt </w:t>
      </w:r>
      <w:r w:rsidR="00266777" w:rsidRPr="004529AF">
        <w:rPr>
          <w:rFonts w:cs="Arial"/>
          <w:sz w:val="20"/>
          <w:szCs w:val="20"/>
        </w:rPr>
        <w:t>Ja</w:t>
      </w:r>
      <w:r w:rsidR="00A3447C" w:rsidRPr="004529AF">
        <w:rPr>
          <w:rFonts w:cs="Arial"/>
          <w:sz w:val="20"/>
          <w:szCs w:val="20"/>
        </w:rPr>
        <w:t>strob</w:t>
      </w:r>
      <w:r w:rsidR="00266777" w:rsidRPr="004529AF">
        <w:rPr>
          <w:rFonts w:cs="Arial"/>
          <w:sz w:val="20"/>
          <w:szCs w:val="20"/>
        </w:rPr>
        <w:t>.</w:t>
      </w:r>
      <w:r w:rsidR="00374CA8" w:rsidRPr="004529AF">
        <w:rPr>
          <w:rFonts w:cs="Arial"/>
          <w:sz w:val="20"/>
          <w:szCs w:val="20"/>
        </w:rPr>
        <w:t xml:space="preserve"> „Ohne entsprechende Schulung</w:t>
      </w:r>
      <w:r w:rsidR="00A94FD7">
        <w:rPr>
          <w:rFonts w:cs="Arial"/>
          <w:sz w:val="20"/>
          <w:szCs w:val="20"/>
        </w:rPr>
        <w:t>en</w:t>
      </w:r>
      <w:r w:rsidR="00A773E7" w:rsidRPr="004529AF">
        <w:rPr>
          <w:rFonts w:cs="Arial"/>
          <w:sz w:val="20"/>
          <w:szCs w:val="20"/>
        </w:rPr>
        <w:t xml:space="preserve"> </w:t>
      </w:r>
      <w:r w:rsidR="00374CA8" w:rsidRPr="004529AF">
        <w:rPr>
          <w:rFonts w:cs="Arial"/>
          <w:sz w:val="20"/>
          <w:szCs w:val="20"/>
        </w:rPr>
        <w:t>ist es nahezu unmöglich, alle Verantwortungen und Pfl</w:t>
      </w:r>
      <w:r w:rsidR="00BC15C7">
        <w:rPr>
          <w:rFonts w:cs="Arial"/>
          <w:sz w:val="20"/>
          <w:szCs w:val="20"/>
        </w:rPr>
        <w:t xml:space="preserve">ichten im Blick zu haben und </w:t>
      </w:r>
      <w:r w:rsidR="00374CA8" w:rsidRPr="004529AF">
        <w:rPr>
          <w:rFonts w:cs="Arial"/>
          <w:sz w:val="20"/>
          <w:szCs w:val="20"/>
        </w:rPr>
        <w:t>entsprechend zu handeln.</w:t>
      </w:r>
      <w:r w:rsidR="00A94FD7">
        <w:rPr>
          <w:rFonts w:cs="Arial"/>
          <w:sz w:val="20"/>
          <w:szCs w:val="20"/>
        </w:rPr>
        <w:t>“</w:t>
      </w:r>
    </w:p>
    <w:p w:rsidR="00A3447C" w:rsidRPr="004529AF" w:rsidRDefault="00A3447C" w:rsidP="00374CA8">
      <w:pPr>
        <w:spacing w:line="360" w:lineRule="auto"/>
        <w:rPr>
          <w:rFonts w:cs="Arial"/>
          <w:sz w:val="20"/>
          <w:szCs w:val="20"/>
        </w:rPr>
      </w:pPr>
    </w:p>
    <w:p w:rsidR="00C61869" w:rsidRPr="0030694F" w:rsidRDefault="00A3447C" w:rsidP="00A94FD7">
      <w:pPr>
        <w:spacing w:line="360" w:lineRule="auto"/>
        <w:rPr>
          <w:rFonts w:cs="Arial"/>
          <w:sz w:val="20"/>
          <w:szCs w:val="20"/>
        </w:rPr>
      </w:pPr>
      <w:r w:rsidRPr="004529AF">
        <w:rPr>
          <w:rFonts w:cs="Arial"/>
          <w:sz w:val="20"/>
          <w:szCs w:val="20"/>
        </w:rPr>
        <w:t>Schulungsbedarf sieht er</w:t>
      </w:r>
      <w:r w:rsidR="00A94FD7">
        <w:rPr>
          <w:rFonts w:cs="Arial"/>
          <w:sz w:val="20"/>
          <w:szCs w:val="20"/>
        </w:rPr>
        <w:t xml:space="preserve"> unter anderem </w:t>
      </w:r>
      <w:r w:rsidR="00374CA8" w:rsidRPr="004529AF">
        <w:rPr>
          <w:rFonts w:cs="Arial"/>
          <w:sz w:val="20"/>
          <w:szCs w:val="20"/>
        </w:rPr>
        <w:t>bei Mitarbeiter/innen von öffentlichen Einrichtungen, Hotels, Discotheken, Theatern, Freilicht- und Kleinkunstbühnen, Kulturämtern und Vereinen, Schulverwaltungen, Marketing-, Event- und Kommunikationsabteilungen von Unternehmen sowie bei allen anderen Veranstaltungs-Mitarbeiter/</w:t>
      </w:r>
      <w:r w:rsidR="00374CA8" w:rsidRPr="00A94FD7">
        <w:rPr>
          <w:rFonts w:cs="Arial"/>
          <w:sz w:val="20"/>
          <w:szCs w:val="20"/>
        </w:rPr>
        <w:t>innen mit aufsichtführenden Aufgaben, die keine entsprech</w:t>
      </w:r>
      <w:r w:rsidRPr="00A94FD7">
        <w:rPr>
          <w:rFonts w:cs="Arial"/>
          <w:sz w:val="20"/>
          <w:szCs w:val="20"/>
        </w:rPr>
        <w:t xml:space="preserve">ende Ausbildung </w:t>
      </w:r>
      <w:r w:rsidR="00A94FD7" w:rsidRPr="00A94FD7">
        <w:rPr>
          <w:rFonts w:cs="Arial"/>
          <w:sz w:val="20"/>
          <w:szCs w:val="20"/>
        </w:rPr>
        <w:t xml:space="preserve">absolviert </w:t>
      </w:r>
      <w:r w:rsidRPr="00A94FD7">
        <w:rPr>
          <w:rFonts w:cs="Arial"/>
          <w:sz w:val="20"/>
          <w:szCs w:val="20"/>
        </w:rPr>
        <w:t>haben</w:t>
      </w:r>
      <w:r w:rsidR="00BC15C7">
        <w:rPr>
          <w:rFonts w:cs="Arial"/>
          <w:sz w:val="20"/>
          <w:szCs w:val="20"/>
        </w:rPr>
        <w:t xml:space="preserve">. </w:t>
      </w:r>
      <w:r w:rsidR="00332A91" w:rsidRPr="00A94FD7">
        <w:rPr>
          <w:sz w:val="20"/>
          <w:szCs w:val="20"/>
        </w:rPr>
        <w:t xml:space="preserve">Das Studieninstitut </w:t>
      </w:r>
      <w:r w:rsidR="00BC15C7">
        <w:rPr>
          <w:sz w:val="20"/>
          <w:szCs w:val="20"/>
        </w:rPr>
        <w:t xml:space="preserve">führt </w:t>
      </w:r>
      <w:r w:rsidR="00332A91" w:rsidRPr="00A94FD7">
        <w:rPr>
          <w:sz w:val="20"/>
          <w:szCs w:val="20"/>
        </w:rPr>
        <w:t>diese Seminare</w:t>
      </w:r>
      <w:r w:rsidR="003F1786" w:rsidRPr="00A94FD7">
        <w:rPr>
          <w:sz w:val="20"/>
          <w:szCs w:val="20"/>
        </w:rPr>
        <w:t xml:space="preserve"> </w:t>
      </w:r>
      <w:r w:rsidR="00BC15C7">
        <w:rPr>
          <w:sz w:val="20"/>
          <w:szCs w:val="20"/>
        </w:rPr>
        <w:t xml:space="preserve">auch </w:t>
      </w:r>
      <w:r w:rsidR="003F1786" w:rsidRPr="0030694F">
        <w:rPr>
          <w:sz w:val="20"/>
          <w:szCs w:val="20"/>
        </w:rPr>
        <w:t>vor Ort</w:t>
      </w:r>
      <w:r w:rsidR="00BC15C7" w:rsidRPr="0030694F">
        <w:rPr>
          <w:sz w:val="20"/>
          <w:szCs w:val="20"/>
        </w:rPr>
        <w:t xml:space="preserve"> durch</w:t>
      </w:r>
      <w:r w:rsidR="00332A91" w:rsidRPr="0030694F">
        <w:rPr>
          <w:sz w:val="20"/>
          <w:szCs w:val="20"/>
        </w:rPr>
        <w:t>.</w:t>
      </w:r>
    </w:p>
    <w:p w:rsidR="004529AF" w:rsidRPr="0030694F" w:rsidRDefault="004529AF" w:rsidP="004529AF">
      <w:pPr>
        <w:pStyle w:val="NurText"/>
        <w:spacing w:line="360" w:lineRule="auto"/>
        <w:rPr>
          <w:szCs w:val="20"/>
        </w:rPr>
      </w:pPr>
    </w:p>
    <w:p w:rsidR="0030694F" w:rsidRPr="0030694F" w:rsidRDefault="00FB6BD3" w:rsidP="0030694F">
      <w:pPr>
        <w:autoSpaceDE w:val="0"/>
        <w:autoSpaceDN w:val="0"/>
        <w:adjustRightInd w:val="0"/>
        <w:spacing w:line="360" w:lineRule="auto"/>
        <w:rPr>
          <w:rFonts w:cs="Arial"/>
          <w:color w:val="FF0000"/>
          <w:sz w:val="20"/>
          <w:szCs w:val="20"/>
        </w:rPr>
      </w:pPr>
      <w:r w:rsidRPr="0030694F">
        <w:rPr>
          <w:rFonts w:cs="Arial"/>
          <w:sz w:val="20"/>
          <w:szCs w:val="20"/>
        </w:rPr>
        <w:t xml:space="preserve">Im </w:t>
      </w:r>
      <w:r w:rsidR="00D06A70" w:rsidRPr="005F4DBD">
        <w:rPr>
          <w:rFonts w:cs="Arial"/>
          <w:b/>
          <w:sz w:val="20"/>
          <w:szCs w:val="20"/>
        </w:rPr>
        <w:t xml:space="preserve">Seminar „Zertifizierte unterwiesene </w:t>
      </w:r>
      <w:r w:rsidRPr="005F4DBD">
        <w:rPr>
          <w:rFonts w:cs="Arial"/>
          <w:b/>
          <w:sz w:val="20"/>
          <w:szCs w:val="20"/>
        </w:rPr>
        <w:t>Person“ (Veranstaltungsleitung)</w:t>
      </w:r>
      <w:r w:rsidRPr="0030694F">
        <w:rPr>
          <w:rFonts w:cs="Arial"/>
          <w:sz w:val="20"/>
          <w:szCs w:val="20"/>
        </w:rPr>
        <w:t xml:space="preserve"> lernen die</w:t>
      </w:r>
      <w:r w:rsidR="00D06A70" w:rsidRPr="0030694F">
        <w:rPr>
          <w:rFonts w:cs="Arial"/>
          <w:sz w:val="20"/>
          <w:szCs w:val="20"/>
        </w:rPr>
        <w:t xml:space="preserve"> Teilnehmer, wie sie </w:t>
      </w:r>
      <w:r w:rsidR="00D06A70" w:rsidRPr="0030694F">
        <w:rPr>
          <w:rStyle w:val="A1"/>
          <w:sz w:val="20"/>
          <w:szCs w:val="20"/>
        </w:rPr>
        <w:t>in Zusammenarbeit mit einem Verantwortlichen für Veranstaltungstechnik Events sicher planen und durchführen sowie präventiv Sicherheitsmängel erkennen können. Die Anforderungen des Gesetzgebers und Vorschriften zu wichtigen Gefahrenquellen zählen ebenso</w:t>
      </w:r>
      <w:r w:rsidR="00D06A70" w:rsidRPr="00BC15C7">
        <w:rPr>
          <w:rStyle w:val="A1"/>
          <w:sz w:val="20"/>
          <w:szCs w:val="20"/>
        </w:rPr>
        <w:t xml:space="preserve"> </w:t>
      </w:r>
      <w:r w:rsidR="00D06A70" w:rsidRPr="00BC15C7">
        <w:rPr>
          <w:rStyle w:val="A1"/>
          <w:sz w:val="20"/>
          <w:szCs w:val="20"/>
        </w:rPr>
        <w:lastRenderedPageBreak/>
        <w:t xml:space="preserve">zu den Inhalten wie Beispiele aus der Praxis und Anleitungen zur Bewertung von Risiken und Gefahren. </w:t>
      </w:r>
    </w:p>
    <w:p w:rsidR="00A773E7" w:rsidRPr="00BC15C7" w:rsidRDefault="0030694F" w:rsidP="004529AF">
      <w:pPr>
        <w:pStyle w:val="NurText"/>
        <w:spacing w:line="360" w:lineRule="auto"/>
        <w:rPr>
          <w:rFonts w:cs="Arial"/>
          <w:szCs w:val="20"/>
        </w:rPr>
      </w:pPr>
      <w:r w:rsidRPr="005F4DBD">
        <w:rPr>
          <w:b/>
          <w:szCs w:val="20"/>
        </w:rPr>
        <w:t>Schwerpunkt d</w:t>
      </w:r>
      <w:r w:rsidR="001E311A" w:rsidRPr="005F4DBD">
        <w:rPr>
          <w:b/>
          <w:szCs w:val="20"/>
        </w:rPr>
        <w:t>es</w:t>
      </w:r>
      <w:r w:rsidR="00D06A70" w:rsidRPr="005F4DBD">
        <w:rPr>
          <w:b/>
          <w:szCs w:val="20"/>
        </w:rPr>
        <w:t xml:space="preserve"> Seminars</w:t>
      </w:r>
      <w:r w:rsidR="00D06A70" w:rsidRPr="00BC15C7">
        <w:rPr>
          <w:szCs w:val="20"/>
        </w:rPr>
        <w:t>: Verantwortung, Organisation, Pfl</w:t>
      </w:r>
      <w:r w:rsidR="00A773E7" w:rsidRPr="00BC15C7">
        <w:rPr>
          <w:szCs w:val="20"/>
        </w:rPr>
        <w:t>ichten, Kontrolle und Aufsicht.</w:t>
      </w:r>
    </w:p>
    <w:p w:rsidR="00A773E7" w:rsidRPr="00BC15C7" w:rsidRDefault="00A773E7" w:rsidP="00A773E7">
      <w:pPr>
        <w:pStyle w:val="NurText"/>
        <w:spacing w:line="360" w:lineRule="auto"/>
        <w:rPr>
          <w:szCs w:val="20"/>
        </w:rPr>
      </w:pPr>
      <w:r w:rsidRPr="005F4DBD">
        <w:rPr>
          <w:rFonts w:cs="Arial"/>
          <w:b/>
          <w:szCs w:val="20"/>
        </w:rPr>
        <w:t>Dauer:</w:t>
      </w:r>
      <w:r w:rsidRPr="00BC15C7">
        <w:rPr>
          <w:rFonts w:cs="Arial"/>
          <w:szCs w:val="20"/>
        </w:rPr>
        <w:t xml:space="preserve"> 2 Tage Kompaktkurs</w:t>
      </w:r>
      <w:r w:rsidRPr="00BC15C7">
        <w:rPr>
          <w:rFonts w:cs="Arial"/>
          <w:szCs w:val="20"/>
        </w:rPr>
        <w:br/>
      </w:r>
      <w:r w:rsidRPr="005F4DBD">
        <w:rPr>
          <w:rFonts w:cs="Arial"/>
          <w:b/>
          <w:szCs w:val="20"/>
        </w:rPr>
        <w:t>Wann &amp; Wo:</w:t>
      </w:r>
      <w:r w:rsidRPr="00BC15C7">
        <w:rPr>
          <w:rFonts w:cs="Arial"/>
          <w:szCs w:val="20"/>
        </w:rPr>
        <w:t xml:space="preserve"> 11./12.05. in Berlin</w:t>
      </w:r>
      <w:r w:rsidR="0030694F">
        <w:rPr>
          <w:rFonts w:cs="Arial"/>
          <w:szCs w:val="20"/>
        </w:rPr>
        <w:t xml:space="preserve">// </w:t>
      </w:r>
      <w:r w:rsidR="0030694F">
        <w:rPr>
          <w:szCs w:val="20"/>
        </w:rPr>
        <w:t xml:space="preserve">6./7.12. in Düsseldorf// </w:t>
      </w:r>
      <w:r w:rsidR="00A66A27" w:rsidRPr="00BC15C7">
        <w:rPr>
          <w:rFonts w:cs="Arial"/>
          <w:szCs w:val="20"/>
        </w:rPr>
        <w:t>4./5.12. in Berlin</w:t>
      </w:r>
    </w:p>
    <w:p w:rsidR="00867C88" w:rsidRPr="00BC15C7" w:rsidRDefault="00D06A70" w:rsidP="00374CA8">
      <w:pPr>
        <w:spacing w:line="360" w:lineRule="auto"/>
        <w:rPr>
          <w:rFonts w:cs="Arial"/>
          <w:sz w:val="20"/>
          <w:szCs w:val="20"/>
        </w:rPr>
      </w:pPr>
      <w:r w:rsidRPr="005F4DBD">
        <w:rPr>
          <w:rFonts w:cs="Arial"/>
          <w:b/>
          <w:sz w:val="20"/>
          <w:szCs w:val="20"/>
        </w:rPr>
        <w:t>Abschluss:</w:t>
      </w:r>
      <w:r w:rsidRPr="00BC15C7">
        <w:rPr>
          <w:rFonts w:cs="Arial"/>
          <w:sz w:val="20"/>
          <w:szCs w:val="20"/>
        </w:rPr>
        <w:t xml:space="preserve"> Zertifizierte unterwiesene Person (Veranstaltungsleitung) - Sachkundenachweis (Zertifikat)</w:t>
      </w:r>
    </w:p>
    <w:p w:rsidR="00332A91" w:rsidRPr="00BC15C7" w:rsidRDefault="00EB7488" w:rsidP="00374CA8">
      <w:pPr>
        <w:spacing w:line="360" w:lineRule="auto"/>
        <w:rPr>
          <w:color w:val="000000"/>
          <w:sz w:val="20"/>
          <w:szCs w:val="20"/>
        </w:rPr>
      </w:pPr>
      <w:r w:rsidRPr="00BC15C7">
        <w:rPr>
          <w:rFonts w:cs="Arial"/>
          <w:sz w:val="20"/>
          <w:szCs w:val="20"/>
        </w:rPr>
        <w:t>Mehr Informationen</w:t>
      </w:r>
      <w:r w:rsidR="002D281C" w:rsidRPr="00BC15C7">
        <w:rPr>
          <w:rFonts w:cs="Arial"/>
          <w:sz w:val="20"/>
          <w:szCs w:val="20"/>
        </w:rPr>
        <w:t xml:space="preserve"> </w:t>
      </w:r>
      <w:r w:rsidRPr="00BC15C7">
        <w:rPr>
          <w:rFonts w:cs="Arial"/>
          <w:sz w:val="20"/>
          <w:szCs w:val="20"/>
        </w:rPr>
        <w:t xml:space="preserve">unter </w:t>
      </w:r>
      <w:hyperlink r:id="rId7" w:history="1">
        <w:r w:rsidR="00DA562F" w:rsidRPr="00BC15C7">
          <w:rPr>
            <w:rStyle w:val="Hyperlink"/>
            <w:rFonts w:cs="Arial"/>
            <w:sz w:val="20"/>
            <w:szCs w:val="20"/>
          </w:rPr>
          <w:t>www.studieninstitut.de/zertifizierte-unterwiesene-person</w:t>
        </w:r>
      </w:hyperlink>
      <w:r w:rsidR="00332A91" w:rsidRPr="00BC15C7">
        <w:rPr>
          <w:color w:val="000000"/>
          <w:sz w:val="20"/>
          <w:szCs w:val="20"/>
        </w:rPr>
        <w:t xml:space="preserve"> </w:t>
      </w:r>
    </w:p>
    <w:p w:rsidR="004529AF" w:rsidRPr="00BC15C7" w:rsidRDefault="004529AF" w:rsidP="00374CA8">
      <w:pPr>
        <w:autoSpaceDE w:val="0"/>
        <w:autoSpaceDN w:val="0"/>
        <w:adjustRightInd w:val="0"/>
        <w:spacing w:line="360" w:lineRule="auto"/>
        <w:rPr>
          <w:rFonts w:cs="Arial"/>
          <w:sz w:val="20"/>
          <w:szCs w:val="20"/>
        </w:rPr>
      </w:pPr>
    </w:p>
    <w:p w:rsidR="004529AF" w:rsidRPr="00BC15C7" w:rsidRDefault="004529AF" w:rsidP="004529AF">
      <w:pPr>
        <w:pStyle w:val="NurText"/>
        <w:spacing w:line="360" w:lineRule="auto"/>
        <w:rPr>
          <w:szCs w:val="20"/>
        </w:rPr>
      </w:pPr>
      <w:r w:rsidRPr="00BC15C7">
        <w:rPr>
          <w:rFonts w:cs="Arial"/>
          <w:szCs w:val="20"/>
        </w:rPr>
        <w:t xml:space="preserve">Im </w:t>
      </w:r>
      <w:r w:rsidRPr="005F4DBD">
        <w:rPr>
          <w:rFonts w:cs="Arial"/>
          <w:b/>
          <w:szCs w:val="20"/>
        </w:rPr>
        <w:t>Sachkundeseminar „Sachkundige Aufsichtsperson (Technik und Aufsicht) für Versammlungsstätten“</w:t>
      </w:r>
      <w:r w:rsidRPr="00BC15C7">
        <w:rPr>
          <w:rFonts w:cs="Arial"/>
          <w:szCs w:val="20"/>
        </w:rPr>
        <w:t xml:space="preserve"> erlernen Teilnehmer alle Vorgaben des Gesetzgebers und Aspekte zur Veranstaltungs- und Besuchersicherheit. Sie erfahren ferner, welche markanten Gefahrenpotenziale sich wie erkennen und proaktiv vermeiden lassen. Praktische Hilfe bei der Bewertung von Risiken hinsichtlich der eingesetzten Technik sowie Beispiele des Dozenten und Hinweise zu rechtlichen Fallstricken sind weitere wichtige Inhalte. </w:t>
      </w:r>
      <w:r w:rsidRPr="00BC15C7">
        <w:rPr>
          <w:rFonts w:cs="Arial"/>
          <w:szCs w:val="20"/>
        </w:rPr>
        <w:br/>
        <w:t xml:space="preserve">Laut Definition ist eine sachkundige Aufsichtsperson </w:t>
      </w:r>
      <w:r w:rsidRPr="00BC15C7">
        <w:rPr>
          <w:szCs w:val="20"/>
        </w:rPr>
        <w:t>eine technische Aufsichtsperson, die bei entsprechender Eignung und Delegation laut MVStättVO §40 Abs. 5 und BGV C1 §15 auch Veranstaltungsleiter sein darf.</w:t>
      </w:r>
    </w:p>
    <w:p w:rsidR="004529AF" w:rsidRPr="00BC15C7" w:rsidRDefault="004529AF" w:rsidP="004529AF">
      <w:pPr>
        <w:autoSpaceDE w:val="0"/>
        <w:autoSpaceDN w:val="0"/>
        <w:adjustRightInd w:val="0"/>
        <w:spacing w:line="360" w:lineRule="auto"/>
        <w:rPr>
          <w:rFonts w:cs="Arial"/>
          <w:sz w:val="20"/>
          <w:szCs w:val="20"/>
        </w:rPr>
      </w:pPr>
      <w:r w:rsidRPr="005F4DBD">
        <w:rPr>
          <w:rFonts w:cs="Arial"/>
          <w:b/>
          <w:sz w:val="20"/>
          <w:szCs w:val="20"/>
        </w:rPr>
        <w:t>Dauer:</w:t>
      </w:r>
      <w:r w:rsidRPr="00BC15C7">
        <w:rPr>
          <w:rFonts w:cs="Arial"/>
          <w:sz w:val="20"/>
          <w:szCs w:val="20"/>
        </w:rPr>
        <w:t xml:space="preserve"> 2 Tage Kompaktkurs</w:t>
      </w:r>
      <w:r w:rsidRPr="00BC15C7">
        <w:rPr>
          <w:rFonts w:cs="Arial"/>
          <w:sz w:val="20"/>
          <w:szCs w:val="20"/>
        </w:rPr>
        <w:br/>
      </w:r>
      <w:r w:rsidRPr="005F4DBD">
        <w:rPr>
          <w:rFonts w:cs="Arial"/>
          <w:b/>
          <w:sz w:val="20"/>
          <w:szCs w:val="20"/>
        </w:rPr>
        <w:t>Wann &amp; Wo:</w:t>
      </w:r>
      <w:r w:rsidRPr="00BC15C7">
        <w:rPr>
          <w:rFonts w:cs="Arial"/>
          <w:sz w:val="20"/>
          <w:szCs w:val="20"/>
        </w:rPr>
        <w:t xml:space="preserve"> 15./16.05.</w:t>
      </w:r>
      <w:r w:rsidR="001756DD" w:rsidRPr="00BC15C7">
        <w:rPr>
          <w:rFonts w:cs="Arial"/>
          <w:sz w:val="20"/>
          <w:szCs w:val="20"/>
        </w:rPr>
        <w:t xml:space="preserve"> und 6./7.11.</w:t>
      </w:r>
      <w:r w:rsidRPr="00BC15C7">
        <w:rPr>
          <w:rFonts w:cs="Arial"/>
          <w:sz w:val="20"/>
          <w:szCs w:val="20"/>
        </w:rPr>
        <w:t xml:space="preserve"> in Berlin</w:t>
      </w:r>
      <w:r w:rsidR="0030694F">
        <w:rPr>
          <w:rFonts w:cs="Arial"/>
          <w:sz w:val="20"/>
          <w:szCs w:val="20"/>
        </w:rPr>
        <w:t xml:space="preserve">// </w:t>
      </w:r>
      <w:r w:rsidR="001756DD" w:rsidRPr="00BC15C7">
        <w:rPr>
          <w:sz w:val="20"/>
          <w:szCs w:val="20"/>
        </w:rPr>
        <w:t>20</w:t>
      </w:r>
      <w:r w:rsidR="006162C4" w:rsidRPr="00BC15C7">
        <w:rPr>
          <w:sz w:val="20"/>
          <w:szCs w:val="20"/>
        </w:rPr>
        <w:t>./</w:t>
      </w:r>
      <w:r w:rsidR="001756DD" w:rsidRPr="00BC15C7">
        <w:rPr>
          <w:sz w:val="20"/>
          <w:szCs w:val="20"/>
        </w:rPr>
        <w:t>21.11</w:t>
      </w:r>
      <w:r w:rsidR="006162C4" w:rsidRPr="00BC15C7">
        <w:rPr>
          <w:sz w:val="20"/>
          <w:szCs w:val="20"/>
        </w:rPr>
        <w:t>. in Düsseldorf</w:t>
      </w:r>
      <w:r w:rsidRPr="00BC15C7">
        <w:rPr>
          <w:rFonts w:cs="Arial"/>
          <w:sz w:val="20"/>
          <w:szCs w:val="20"/>
        </w:rPr>
        <w:br/>
      </w:r>
      <w:r w:rsidRPr="005F4DBD">
        <w:rPr>
          <w:rFonts w:cs="Arial"/>
          <w:b/>
          <w:sz w:val="20"/>
          <w:szCs w:val="20"/>
        </w:rPr>
        <w:t>Abschluss:</w:t>
      </w:r>
      <w:r w:rsidRPr="00BC15C7">
        <w:rPr>
          <w:rFonts w:cs="Arial"/>
          <w:sz w:val="20"/>
          <w:szCs w:val="20"/>
        </w:rPr>
        <w:t xml:space="preserve"> Sachkundige Aufsichtsperson (Technik und Aufsicht) für Versammlungsstätten - Sachkundenachweis (Zertifikat)</w:t>
      </w:r>
      <w:r w:rsidRPr="00BC15C7">
        <w:rPr>
          <w:rFonts w:cs="Arial"/>
          <w:sz w:val="20"/>
          <w:szCs w:val="20"/>
        </w:rPr>
        <w:br/>
        <w:t xml:space="preserve">Mehr Informationen unter </w:t>
      </w:r>
      <w:hyperlink r:id="rId8" w:history="1">
        <w:r w:rsidRPr="00BC15C7">
          <w:rPr>
            <w:rStyle w:val="Hyperlink"/>
            <w:rFonts w:cs="Arial"/>
            <w:sz w:val="20"/>
            <w:szCs w:val="20"/>
          </w:rPr>
          <w:t>www.studieninstitut.de/sachkundige-aufsichtsperson-fuer-versammlungsstaetten</w:t>
        </w:r>
      </w:hyperlink>
    </w:p>
    <w:p w:rsidR="00A3447C" w:rsidRPr="00BC15C7" w:rsidRDefault="00A3447C" w:rsidP="00374CA8">
      <w:pPr>
        <w:autoSpaceDE w:val="0"/>
        <w:autoSpaceDN w:val="0"/>
        <w:adjustRightInd w:val="0"/>
        <w:spacing w:line="360" w:lineRule="auto"/>
        <w:rPr>
          <w:rFonts w:cs="Arial"/>
          <w:sz w:val="20"/>
          <w:szCs w:val="20"/>
        </w:rPr>
      </w:pPr>
    </w:p>
    <w:p w:rsidR="00FB1422" w:rsidRPr="00BC15C7" w:rsidRDefault="0030694F" w:rsidP="00374CA8">
      <w:pPr>
        <w:autoSpaceDE w:val="0"/>
        <w:autoSpaceDN w:val="0"/>
        <w:adjustRightInd w:val="0"/>
        <w:spacing w:line="360" w:lineRule="auto"/>
        <w:rPr>
          <w:rFonts w:cs="Arial"/>
          <w:sz w:val="20"/>
          <w:szCs w:val="20"/>
        </w:rPr>
      </w:pPr>
      <w:r>
        <w:rPr>
          <w:rFonts w:cs="Arial"/>
          <w:sz w:val="20"/>
          <w:szCs w:val="20"/>
        </w:rPr>
        <w:t xml:space="preserve">Zudem bietet das Studieninstitut die </w:t>
      </w:r>
      <w:r w:rsidR="003F1786" w:rsidRPr="005F4DBD">
        <w:rPr>
          <w:rFonts w:cs="Arial"/>
          <w:b/>
          <w:sz w:val="20"/>
          <w:szCs w:val="20"/>
        </w:rPr>
        <w:t>Wiederholungsunterweisung Sachkundige Aufsichtsperson</w:t>
      </w:r>
      <w:r>
        <w:rPr>
          <w:rFonts w:cs="Arial"/>
          <w:sz w:val="20"/>
          <w:szCs w:val="20"/>
        </w:rPr>
        <w:t xml:space="preserve"> an, ein </w:t>
      </w:r>
      <w:r w:rsidR="00A3447C" w:rsidRPr="00BC15C7">
        <w:rPr>
          <w:rFonts w:cs="Arial"/>
          <w:sz w:val="20"/>
          <w:szCs w:val="20"/>
        </w:rPr>
        <w:t xml:space="preserve">Tagesseminar </w:t>
      </w:r>
      <w:r>
        <w:rPr>
          <w:rFonts w:cs="Arial"/>
          <w:sz w:val="20"/>
          <w:szCs w:val="20"/>
        </w:rPr>
        <w:t xml:space="preserve">zu </w:t>
      </w:r>
      <w:r w:rsidR="00A3447C" w:rsidRPr="00BC15C7">
        <w:rPr>
          <w:rFonts w:cs="Arial"/>
          <w:sz w:val="20"/>
          <w:szCs w:val="20"/>
        </w:rPr>
        <w:t>Veranstaltungssicherheit für</w:t>
      </w:r>
      <w:r w:rsidR="00DA1E39" w:rsidRPr="00BC15C7">
        <w:rPr>
          <w:rFonts w:cs="Arial"/>
          <w:sz w:val="20"/>
          <w:szCs w:val="20"/>
        </w:rPr>
        <w:t xml:space="preserve"> Sachkundige Aufsichtspersonen</w:t>
      </w:r>
      <w:r>
        <w:rPr>
          <w:rFonts w:cs="Arial"/>
          <w:sz w:val="20"/>
          <w:szCs w:val="20"/>
        </w:rPr>
        <w:t>.</w:t>
      </w:r>
    </w:p>
    <w:p w:rsidR="00976877" w:rsidRPr="00BC15C7" w:rsidRDefault="00DA1E39" w:rsidP="00374CA8">
      <w:pPr>
        <w:autoSpaceDE w:val="0"/>
        <w:autoSpaceDN w:val="0"/>
        <w:adjustRightInd w:val="0"/>
        <w:spacing w:line="360" w:lineRule="auto"/>
        <w:rPr>
          <w:rFonts w:cs="Arial"/>
          <w:sz w:val="20"/>
          <w:szCs w:val="20"/>
        </w:rPr>
      </w:pPr>
      <w:r w:rsidRPr="005F4DBD">
        <w:rPr>
          <w:rFonts w:cs="Arial"/>
          <w:b/>
          <w:sz w:val="20"/>
          <w:szCs w:val="20"/>
        </w:rPr>
        <w:t>Dauer:</w:t>
      </w:r>
      <w:r w:rsidRPr="00BC15C7">
        <w:rPr>
          <w:rFonts w:cs="Arial"/>
          <w:sz w:val="20"/>
          <w:szCs w:val="20"/>
        </w:rPr>
        <w:t xml:space="preserve"> 1 Tag Kompaktkurs</w:t>
      </w:r>
      <w:r w:rsidRPr="00BC15C7">
        <w:rPr>
          <w:rFonts w:cs="Arial"/>
          <w:sz w:val="20"/>
          <w:szCs w:val="20"/>
        </w:rPr>
        <w:br/>
      </w:r>
      <w:r w:rsidRPr="005F4DBD">
        <w:rPr>
          <w:rFonts w:cs="Arial"/>
          <w:b/>
          <w:sz w:val="20"/>
          <w:szCs w:val="20"/>
        </w:rPr>
        <w:t>Wann &amp; Wo:</w:t>
      </w:r>
      <w:r w:rsidRPr="00BC15C7">
        <w:rPr>
          <w:rFonts w:cs="Arial"/>
          <w:sz w:val="20"/>
          <w:szCs w:val="20"/>
        </w:rPr>
        <w:t xml:space="preserve"> </w:t>
      </w:r>
      <w:r w:rsidR="0030694F">
        <w:rPr>
          <w:rFonts w:cs="Arial"/>
          <w:sz w:val="20"/>
          <w:szCs w:val="20"/>
        </w:rPr>
        <w:t xml:space="preserve">21.06. in Düsseldorf// </w:t>
      </w:r>
      <w:r w:rsidR="00A3447C" w:rsidRPr="00BC15C7">
        <w:rPr>
          <w:rFonts w:cs="Arial"/>
          <w:sz w:val="20"/>
          <w:szCs w:val="20"/>
        </w:rPr>
        <w:t>26.06. in Berlin</w:t>
      </w:r>
      <w:r w:rsidR="0030694F">
        <w:rPr>
          <w:rFonts w:cs="Arial"/>
          <w:sz w:val="20"/>
          <w:szCs w:val="20"/>
        </w:rPr>
        <w:t xml:space="preserve">// </w:t>
      </w:r>
      <w:r w:rsidR="00976877" w:rsidRPr="00BC15C7">
        <w:rPr>
          <w:rFonts w:cs="Arial"/>
          <w:sz w:val="20"/>
          <w:szCs w:val="20"/>
        </w:rPr>
        <w:t>9.11</w:t>
      </w:r>
      <w:r w:rsidR="0030694F">
        <w:rPr>
          <w:rFonts w:cs="Arial"/>
          <w:sz w:val="20"/>
          <w:szCs w:val="20"/>
        </w:rPr>
        <w:t xml:space="preserve">. in Düsseldorf// </w:t>
      </w:r>
      <w:r w:rsidR="00976877" w:rsidRPr="00BC15C7">
        <w:rPr>
          <w:rFonts w:cs="Arial"/>
          <w:sz w:val="20"/>
          <w:szCs w:val="20"/>
        </w:rPr>
        <w:t>8.11. in Berlin</w:t>
      </w:r>
    </w:p>
    <w:p w:rsidR="00D06A70" w:rsidRPr="00BC15C7" w:rsidRDefault="00D06A70" w:rsidP="00374CA8">
      <w:pPr>
        <w:spacing w:line="360" w:lineRule="auto"/>
        <w:rPr>
          <w:rFonts w:cs="Arial"/>
          <w:sz w:val="20"/>
          <w:szCs w:val="20"/>
        </w:rPr>
      </w:pPr>
    </w:p>
    <w:p w:rsidR="00332A91" w:rsidRPr="00BC15C7" w:rsidRDefault="00D06A70" w:rsidP="00374CA8">
      <w:pPr>
        <w:spacing w:line="360" w:lineRule="auto"/>
        <w:rPr>
          <w:sz w:val="20"/>
          <w:szCs w:val="20"/>
        </w:rPr>
      </w:pPr>
      <w:r w:rsidRPr="00BC15C7">
        <w:rPr>
          <w:rFonts w:cs="Arial"/>
          <w:sz w:val="20"/>
          <w:szCs w:val="20"/>
        </w:rPr>
        <w:t xml:space="preserve">Mehr Informationen zu den Weiterbildungen </w:t>
      </w:r>
      <w:r w:rsidR="00332A91" w:rsidRPr="00BC15C7">
        <w:rPr>
          <w:rFonts w:cs="Arial"/>
          <w:sz w:val="20"/>
          <w:szCs w:val="20"/>
        </w:rPr>
        <w:t xml:space="preserve">wie auch zum Frühbucher-Rabatt </w:t>
      </w:r>
      <w:r w:rsidR="00F45B2D" w:rsidRPr="00BC15C7">
        <w:rPr>
          <w:rFonts w:cs="Arial"/>
          <w:sz w:val="20"/>
          <w:szCs w:val="20"/>
        </w:rPr>
        <w:t xml:space="preserve">gibt es </w:t>
      </w:r>
      <w:r w:rsidRPr="00BC15C7">
        <w:rPr>
          <w:rFonts w:cs="Arial"/>
          <w:sz w:val="20"/>
          <w:szCs w:val="20"/>
        </w:rPr>
        <w:t xml:space="preserve">direkt </w:t>
      </w:r>
      <w:r w:rsidR="00935F02" w:rsidRPr="00BC15C7">
        <w:rPr>
          <w:sz w:val="20"/>
          <w:szCs w:val="20"/>
        </w:rPr>
        <w:t>bei der B</w:t>
      </w:r>
      <w:r w:rsidR="001E311A" w:rsidRPr="00BC15C7">
        <w:rPr>
          <w:sz w:val="20"/>
          <w:szCs w:val="20"/>
        </w:rPr>
        <w:t xml:space="preserve">eratung unter </w:t>
      </w:r>
      <w:r w:rsidRPr="00BC15C7">
        <w:rPr>
          <w:sz w:val="20"/>
          <w:szCs w:val="20"/>
        </w:rPr>
        <w:t>0211/77 92 37-0</w:t>
      </w:r>
      <w:r w:rsidR="001E311A" w:rsidRPr="00BC15C7">
        <w:rPr>
          <w:sz w:val="20"/>
          <w:szCs w:val="20"/>
        </w:rPr>
        <w:t xml:space="preserve"> </w:t>
      </w:r>
      <w:r w:rsidR="00F45B2D" w:rsidRPr="00BC15C7">
        <w:rPr>
          <w:sz w:val="20"/>
          <w:szCs w:val="20"/>
        </w:rPr>
        <w:t xml:space="preserve">(kostenfrei im dt. Festnetz) </w:t>
      </w:r>
      <w:r w:rsidR="001E311A" w:rsidRPr="00BC15C7">
        <w:rPr>
          <w:sz w:val="20"/>
          <w:szCs w:val="20"/>
        </w:rPr>
        <w:t xml:space="preserve">und </w:t>
      </w:r>
      <w:r w:rsidR="002D281C" w:rsidRPr="00BC15C7">
        <w:rPr>
          <w:sz w:val="20"/>
          <w:szCs w:val="20"/>
        </w:rPr>
        <w:t>unter</w:t>
      </w:r>
    </w:p>
    <w:p w:rsidR="002D281C" w:rsidRPr="00BC15C7" w:rsidRDefault="00EC649F" w:rsidP="00374CA8">
      <w:pPr>
        <w:spacing w:line="360" w:lineRule="auto"/>
        <w:rPr>
          <w:color w:val="000000"/>
          <w:sz w:val="20"/>
          <w:szCs w:val="20"/>
        </w:rPr>
      </w:pPr>
      <w:hyperlink r:id="rId9" w:history="1">
        <w:r w:rsidR="002D281C" w:rsidRPr="00BC15C7">
          <w:rPr>
            <w:rStyle w:val="Hyperlink"/>
            <w:sz w:val="20"/>
            <w:szCs w:val="20"/>
          </w:rPr>
          <w:t>www.studieninstitut.de/weiterbildung-veranstaltungssicherheit</w:t>
        </w:r>
      </w:hyperlink>
    </w:p>
    <w:p w:rsidR="00EB7488" w:rsidRPr="004529AF" w:rsidRDefault="00EB7488" w:rsidP="00374CA8">
      <w:pPr>
        <w:spacing w:line="360" w:lineRule="auto"/>
        <w:rPr>
          <w:sz w:val="20"/>
          <w:szCs w:val="20"/>
        </w:rPr>
      </w:pPr>
      <w:r w:rsidRPr="004529AF">
        <w:rPr>
          <w:sz w:val="20"/>
          <w:szCs w:val="20"/>
        </w:rPr>
        <w:t>Auskünfte zu unseren Aus- und Weiterbildungen wie auch zu aktuellen Webinaren und Kursstarts erhalten Sie gerne bei unserer Beratung unter Fon: 0800/77 92 37-0</w:t>
      </w:r>
    </w:p>
    <w:p w:rsidR="00DA1E39" w:rsidRPr="004529AF" w:rsidRDefault="00EB7488" w:rsidP="00374CA8">
      <w:pPr>
        <w:spacing w:line="360" w:lineRule="auto"/>
        <w:rPr>
          <w:rFonts w:cs="Arial"/>
          <w:b/>
          <w:bCs/>
          <w:sz w:val="20"/>
          <w:szCs w:val="20"/>
        </w:rPr>
      </w:pPr>
      <w:r w:rsidRPr="004529AF">
        <w:rPr>
          <w:sz w:val="20"/>
          <w:szCs w:val="20"/>
        </w:rPr>
        <w:t>(kostenfrei im dt. Festnetz); Ihre Mail senden Sie bitte gerne an: beratung@studieninstitut.de.</w:t>
      </w:r>
      <w:r w:rsidRPr="004529AF">
        <w:rPr>
          <w:rFonts w:cs="Arial"/>
          <w:b/>
          <w:bCs/>
          <w:sz w:val="20"/>
          <w:szCs w:val="20"/>
        </w:rPr>
        <w:t xml:space="preserve"> </w:t>
      </w:r>
    </w:p>
    <w:p w:rsidR="0030694F" w:rsidRDefault="0030694F" w:rsidP="00374CA8">
      <w:pPr>
        <w:spacing w:line="360" w:lineRule="auto"/>
        <w:rPr>
          <w:rFonts w:cs="Arial"/>
          <w:b/>
          <w:bCs/>
          <w:sz w:val="20"/>
          <w:szCs w:val="20"/>
        </w:rPr>
      </w:pPr>
    </w:p>
    <w:p w:rsidR="005F4DBD" w:rsidRDefault="0030694F" w:rsidP="0030694F">
      <w:pPr>
        <w:autoSpaceDE w:val="0"/>
        <w:autoSpaceDN w:val="0"/>
        <w:adjustRightInd w:val="0"/>
        <w:spacing w:line="360" w:lineRule="auto"/>
        <w:rPr>
          <w:sz w:val="20"/>
          <w:szCs w:val="20"/>
        </w:rPr>
      </w:pPr>
      <w:r w:rsidRPr="00BC15C7">
        <w:rPr>
          <w:sz w:val="20"/>
          <w:szCs w:val="20"/>
        </w:rPr>
        <w:t>Bildquelle: Fotolia.com</w:t>
      </w:r>
    </w:p>
    <w:p w:rsidR="005F4DBD" w:rsidRDefault="005F4DBD">
      <w:pPr>
        <w:rPr>
          <w:sz w:val="20"/>
          <w:szCs w:val="20"/>
        </w:rPr>
      </w:pPr>
      <w:r>
        <w:rPr>
          <w:sz w:val="20"/>
          <w:szCs w:val="20"/>
        </w:rPr>
        <w:br w:type="page"/>
      </w:r>
    </w:p>
    <w:p w:rsidR="00EB7488" w:rsidRPr="004529AF" w:rsidRDefault="00EB7488" w:rsidP="00374CA8">
      <w:pPr>
        <w:spacing w:line="360" w:lineRule="auto"/>
        <w:rPr>
          <w:rFonts w:cs="Arial"/>
          <w:b/>
          <w:bCs/>
          <w:sz w:val="20"/>
          <w:szCs w:val="20"/>
        </w:rPr>
      </w:pPr>
      <w:r w:rsidRPr="004529AF">
        <w:rPr>
          <w:rFonts w:cs="Arial"/>
          <w:b/>
          <w:bCs/>
          <w:sz w:val="20"/>
          <w:szCs w:val="20"/>
        </w:rPr>
        <w:lastRenderedPageBreak/>
        <w:t>Studieninstitut für Kommunikation GmbH</w:t>
      </w:r>
    </w:p>
    <w:p w:rsidR="00EB7488" w:rsidRPr="004529AF" w:rsidRDefault="00EB7488" w:rsidP="00374CA8">
      <w:pPr>
        <w:autoSpaceDE w:val="0"/>
        <w:autoSpaceDN w:val="0"/>
        <w:adjustRightInd w:val="0"/>
        <w:spacing w:line="360" w:lineRule="auto"/>
        <w:jc w:val="both"/>
        <w:rPr>
          <w:rFonts w:cs="Arial"/>
          <w:sz w:val="20"/>
          <w:szCs w:val="20"/>
        </w:rPr>
      </w:pPr>
      <w:r w:rsidRPr="004529AF">
        <w:rPr>
          <w:rFonts w:cs="Arial"/>
          <w:sz w:val="20"/>
          <w:szCs w:val="20"/>
        </w:rPr>
        <w:t>Tanja Barleben</w:t>
      </w:r>
    </w:p>
    <w:p w:rsidR="00EB7488" w:rsidRPr="004529AF" w:rsidRDefault="00EB7488" w:rsidP="00374CA8">
      <w:pPr>
        <w:autoSpaceDE w:val="0"/>
        <w:autoSpaceDN w:val="0"/>
        <w:adjustRightInd w:val="0"/>
        <w:spacing w:line="360" w:lineRule="auto"/>
        <w:jc w:val="both"/>
        <w:rPr>
          <w:rFonts w:cs="Arial"/>
          <w:sz w:val="20"/>
          <w:szCs w:val="20"/>
        </w:rPr>
      </w:pPr>
      <w:r w:rsidRPr="004529AF">
        <w:rPr>
          <w:rFonts w:cs="Arial"/>
          <w:sz w:val="20"/>
          <w:szCs w:val="20"/>
        </w:rPr>
        <w:t>Pressesprecherin</w:t>
      </w:r>
    </w:p>
    <w:p w:rsidR="00EB7488" w:rsidRPr="004529AF" w:rsidRDefault="00EB7488" w:rsidP="00374CA8">
      <w:pPr>
        <w:autoSpaceDE w:val="0"/>
        <w:autoSpaceDN w:val="0"/>
        <w:adjustRightInd w:val="0"/>
        <w:spacing w:line="360" w:lineRule="auto"/>
        <w:jc w:val="both"/>
        <w:rPr>
          <w:rFonts w:cs="Arial"/>
          <w:sz w:val="20"/>
          <w:szCs w:val="20"/>
        </w:rPr>
      </w:pPr>
      <w:r w:rsidRPr="004529AF">
        <w:rPr>
          <w:rFonts w:cs="Arial"/>
          <w:sz w:val="20"/>
          <w:szCs w:val="20"/>
        </w:rPr>
        <w:t>Reisholzer Werftstraße 35</w:t>
      </w:r>
    </w:p>
    <w:p w:rsidR="00EB7488" w:rsidRPr="004529AF" w:rsidRDefault="00EB7488" w:rsidP="00374CA8">
      <w:pPr>
        <w:autoSpaceDE w:val="0"/>
        <w:autoSpaceDN w:val="0"/>
        <w:adjustRightInd w:val="0"/>
        <w:spacing w:line="360" w:lineRule="auto"/>
        <w:jc w:val="both"/>
        <w:rPr>
          <w:rFonts w:cs="Arial"/>
          <w:sz w:val="20"/>
          <w:szCs w:val="20"/>
        </w:rPr>
      </w:pPr>
      <w:r w:rsidRPr="004529AF">
        <w:rPr>
          <w:rFonts w:cs="Arial"/>
          <w:sz w:val="20"/>
          <w:szCs w:val="20"/>
        </w:rPr>
        <w:t>40589 Düsseldorf</w:t>
      </w:r>
    </w:p>
    <w:p w:rsidR="00EB7488" w:rsidRPr="004529AF" w:rsidRDefault="00EB7488" w:rsidP="00374CA8">
      <w:pPr>
        <w:autoSpaceDE w:val="0"/>
        <w:autoSpaceDN w:val="0"/>
        <w:adjustRightInd w:val="0"/>
        <w:spacing w:line="360" w:lineRule="auto"/>
        <w:jc w:val="both"/>
        <w:rPr>
          <w:rFonts w:cs="Arial"/>
          <w:sz w:val="20"/>
          <w:szCs w:val="20"/>
        </w:rPr>
      </w:pPr>
      <w:r w:rsidRPr="004529AF">
        <w:rPr>
          <w:rFonts w:cs="Arial"/>
          <w:sz w:val="20"/>
          <w:szCs w:val="20"/>
        </w:rPr>
        <w:t>Fon: +49 (0) 211/77 92 37-0</w:t>
      </w:r>
    </w:p>
    <w:p w:rsidR="00EB7488" w:rsidRPr="006B2069" w:rsidRDefault="00EB7488" w:rsidP="00374CA8">
      <w:pPr>
        <w:autoSpaceDE w:val="0"/>
        <w:autoSpaceDN w:val="0"/>
        <w:adjustRightInd w:val="0"/>
        <w:spacing w:line="360" w:lineRule="auto"/>
        <w:jc w:val="both"/>
        <w:rPr>
          <w:rFonts w:cs="Arial"/>
          <w:sz w:val="20"/>
          <w:szCs w:val="20"/>
          <w:lang w:val="en-US"/>
        </w:rPr>
      </w:pPr>
      <w:r w:rsidRPr="006B2069">
        <w:rPr>
          <w:rFonts w:cs="Arial"/>
          <w:sz w:val="20"/>
          <w:szCs w:val="20"/>
          <w:lang w:val="en-US"/>
        </w:rPr>
        <w:t>Fax: +49 (0) 211/77 92 37-27</w:t>
      </w:r>
    </w:p>
    <w:p w:rsidR="00EB7488" w:rsidRPr="006B2069" w:rsidRDefault="00EB7488" w:rsidP="00374CA8">
      <w:pPr>
        <w:spacing w:line="360" w:lineRule="auto"/>
        <w:jc w:val="both"/>
        <w:rPr>
          <w:rFonts w:cs="Arial"/>
          <w:sz w:val="20"/>
          <w:szCs w:val="20"/>
          <w:lang w:val="en-US"/>
        </w:rPr>
      </w:pPr>
      <w:r w:rsidRPr="006B2069">
        <w:rPr>
          <w:rFonts w:cs="Arial"/>
          <w:sz w:val="20"/>
          <w:szCs w:val="20"/>
          <w:lang w:val="en-US"/>
        </w:rPr>
        <w:t xml:space="preserve">Mail: </w:t>
      </w:r>
      <w:hyperlink r:id="rId10" w:history="1">
        <w:r w:rsidRPr="006B2069">
          <w:rPr>
            <w:rStyle w:val="Hyperlink"/>
            <w:rFonts w:cs="Arial"/>
            <w:color w:val="auto"/>
            <w:sz w:val="20"/>
            <w:szCs w:val="20"/>
            <w:lang w:val="en-US"/>
          </w:rPr>
          <w:t>tbarleben@studieninstitut.de</w:t>
        </w:r>
      </w:hyperlink>
      <w:r w:rsidRPr="006B2069">
        <w:rPr>
          <w:rFonts w:cs="Arial"/>
          <w:sz w:val="20"/>
          <w:szCs w:val="20"/>
          <w:lang w:val="en-US"/>
        </w:rPr>
        <w:t xml:space="preserve"> </w:t>
      </w:r>
    </w:p>
    <w:p w:rsidR="00EB7488" w:rsidRPr="006B2069" w:rsidRDefault="00EB7488" w:rsidP="00374CA8">
      <w:pPr>
        <w:widowControl w:val="0"/>
        <w:autoSpaceDE w:val="0"/>
        <w:autoSpaceDN w:val="0"/>
        <w:adjustRightInd w:val="0"/>
        <w:spacing w:line="360" w:lineRule="auto"/>
        <w:ind w:right="-1597"/>
        <w:rPr>
          <w:sz w:val="20"/>
          <w:szCs w:val="20"/>
          <w:lang w:val="en-US"/>
        </w:rPr>
      </w:pPr>
    </w:p>
    <w:p w:rsidR="00EB7488" w:rsidRPr="004529AF" w:rsidRDefault="00EC649F" w:rsidP="00374CA8">
      <w:pPr>
        <w:widowControl w:val="0"/>
        <w:autoSpaceDE w:val="0"/>
        <w:autoSpaceDN w:val="0"/>
        <w:adjustRightInd w:val="0"/>
        <w:spacing w:line="360" w:lineRule="auto"/>
        <w:ind w:right="-1597"/>
        <w:rPr>
          <w:rStyle w:val="Hyperlink"/>
          <w:rFonts w:cs="Arial"/>
          <w:color w:val="auto"/>
          <w:sz w:val="20"/>
          <w:szCs w:val="20"/>
          <w:u w:val="none"/>
          <w:lang w:val="en-US"/>
        </w:rPr>
      </w:pPr>
      <w:hyperlink r:id="rId11" w:history="1">
        <w:r w:rsidR="00EB7488" w:rsidRPr="004529AF">
          <w:rPr>
            <w:rStyle w:val="Hyperlink"/>
            <w:rFonts w:cs="Arial"/>
            <w:color w:val="auto"/>
            <w:sz w:val="20"/>
            <w:szCs w:val="20"/>
            <w:u w:val="none"/>
            <w:lang w:val="en-US"/>
          </w:rPr>
          <w:t>www.studieninstitut.de</w:t>
        </w:r>
      </w:hyperlink>
    </w:p>
    <w:p w:rsidR="00EB7488" w:rsidRPr="004529AF" w:rsidRDefault="00EC649F" w:rsidP="00374CA8">
      <w:pPr>
        <w:widowControl w:val="0"/>
        <w:tabs>
          <w:tab w:val="left" w:pos="9240"/>
        </w:tabs>
        <w:autoSpaceDE w:val="0"/>
        <w:autoSpaceDN w:val="0"/>
        <w:adjustRightInd w:val="0"/>
        <w:spacing w:line="360" w:lineRule="auto"/>
        <w:ind w:right="-1597"/>
        <w:rPr>
          <w:rStyle w:val="Hyperlink"/>
          <w:color w:val="auto"/>
          <w:sz w:val="20"/>
          <w:szCs w:val="20"/>
          <w:u w:val="none"/>
          <w:lang w:val="en-US"/>
        </w:rPr>
      </w:pPr>
      <w:hyperlink r:id="rId12" w:history="1">
        <w:r w:rsidR="00EB7488" w:rsidRPr="004529AF">
          <w:rPr>
            <w:rStyle w:val="Hyperlink"/>
            <w:color w:val="auto"/>
            <w:sz w:val="20"/>
            <w:szCs w:val="20"/>
            <w:u w:val="none"/>
            <w:lang w:val="en-US"/>
          </w:rPr>
          <w:t>xing.to/Studieninstitut</w:t>
        </w:r>
      </w:hyperlink>
      <w:r w:rsidR="00EB7488" w:rsidRPr="004529AF">
        <w:rPr>
          <w:rFonts w:cs="Arial"/>
          <w:sz w:val="20"/>
          <w:szCs w:val="20"/>
          <w:lang w:val="en-US"/>
        </w:rPr>
        <w:t xml:space="preserve"> und </w:t>
      </w:r>
      <w:hyperlink r:id="rId13" w:history="1">
        <w:r w:rsidR="00EB7488" w:rsidRPr="004529AF">
          <w:rPr>
            <w:rStyle w:val="Hyperlink"/>
            <w:color w:val="auto"/>
            <w:sz w:val="20"/>
            <w:szCs w:val="20"/>
            <w:u w:val="none"/>
            <w:lang w:val="en-US"/>
          </w:rPr>
          <w:t>xing.to/Studieninstitut-Community</w:t>
        </w:r>
      </w:hyperlink>
      <w:r w:rsidR="00EB7488" w:rsidRPr="004529AF">
        <w:rPr>
          <w:rStyle w:val="Hyperlink"/>
          <w:color w:val="auto"/>
          <w:sz w:val="20"/>
          <w:szCs w:val="20"/>
          <w:u w:val="none"/>
          <w:lang w:val="en-US"/>
        </w:rPr>
        <w:tab/>
      </w:r>
    </w:p>
    <w:p w:rsidR="00EB7488" w:rsidRPr="004529AF" w:rsidRDefault="00EC649F" w:rsidP="00374CA8">
      <w:pPr>
        <w:spacing w:line="360" w:lineRule="auto"/>
        <w:ind w:right="23"/>
        <w:jc w:val="both"/>
        <w:rPr>
          <w:rFonts w:cs="Arial"/>
          <w:sz w:val="20"/>
          <w:szCs w:val="20"/>
          <w:lang w:val="en-US"/>
        </w:rPr>
      </w:pPr>
      <w:hyperlink r:id="rId14" w:history="1">
        <w:r w:rsidR="00EB7488" w:rsidRPr="004529AF">
          <w:rPr>
            <w:rStyle w:val="Hyperlink"/>
            <w:rFonts w:cs="Arial"/>
            <w:color w:val="auto"/>
            <w:sz w:val="20"/>
            <w:szCs w:val="20"/>
            <w:u w:val="none"/>
            <w:lang w:val="en-US"/>
          </w:rPr>
          <w:t>www.ina-award.de</w:t>
        </w:r>
      </w:hyperlink>
    </w:p>
    <w:p w:rsidR="00EB7488" w:rsidRPr="004529AF" w:rsidRDefault="00EC649F" w:rsidP="00374CA8">
      <w:pPr>
        <w:spacing w:line="360" w:lineRule="auto"/>
        <w:ind w:right="23"/>
        <w:jc w:val="both"/>
        <w:rPr>
          <w:rFonts w:cs="Arial"/>
          <w:bCs/>
          <w:sz w:val="20"/>
          <w:szCs w:val="20"/>
          <w:lang w:val="en-US"/>
        </w:rPr>
      </w:pPr>
      <w:hyperlink r:id="rId15" w:history="1">
        <w:r w:rsidR="00EB7488" w:rsidRPr="004529AF">
          <w:rPr>
            <w:rStyle w:val="Hyperlink"/>
            <w:rFonts w:cs="Arial"/>
            <w:color w:val="auto"/>
            <w:sz w:val="20"/>
            <w:szCs w:val="20"/>
            <w:u w:val="none"/>
            <w:lang w:val="en-US"/>
          </w:rPr>
          <w:t>www.</w:t>
        </w:r>
        <w:r w:rsidR="00EB7488" w:rsidRPr="004529AF">
          <w:rPr>
            <w:rStyle w:val="Hyperlink"/>
            <w:rFonts w:cs="Arial"/>
            <w:bCs/>
            <w:color w:val="auto"/>
            <w:sz w:val="20"/>
            <w:szCs w:val="20"/>
            <w:u w:val="none"/>
            <w:lang w:val="en-US"/>
          </w:rPr>
          <w:t>facebook</w:t>
        </w:r>
        <w:r w:rsidR="00EB7488" w:rsidRPr="004529AF">
          <w:rPr>
            <w:rStyle w:val="Hyperlink"/>
            <w:rFonts w:cs="Arial"/>
            <w:color w:val="auto"/>
            <w:sz w:val="20"/>
            <w:szCs w:val="20"/>
            <w:u w:val="none"/>
            <w:lang w:val="en-US"/>
          </w:rPr>
          <w:t>.com/</w:t>
        </w:r>
        <w:r w:rsidR="00EB7488" w:rsidRPr="004529AF">
          <w:rPr>
            <w:rStyle w:val="Hyperlink"/>
            <w:rFonts w:cs="Arial"/>
            <w:bCs/>
            <w:color w:val="auto"/>
            <w:sz w:val="20"/>
            <w:szCs w:val="20"/>
            <w:u w:val="none"/>
            <w:lang w:val="en-US"/>
          </w:rPr>
          <w:t>INA</w:t>
        </w:r>
        <w:r w:rsidR="00EB7488" w:rsidRPr="004529AF">
          <w:rPr>
            <w:rStyle w:val="Hyperlink"/>
            <w:rFonts w:cs="Arial"/>
            <w:color w:val="auto"/>
            <w:sz w:val="20"/>
            <w:szCs w:val="20"/>
            <w:u w:val="none"/>
            <w:lang w:val="en-US"/>
          </w:rPr>
          <w:t>.</w:t>
        </w:r>
        <w:r w:rsidR="00EB7488" w:rsidRPr="004529AF">
          <w:rPr>
            <w:rStyle w:val="Hyperlink"/>
            <w:rFonts w:cs="Arial"/>
            <w:bCs/>
            <w:color w:val="auto"/>
            <w:sz w:val="20"/>
            <w:szCs w:val="20"/>
            <w:u w:val="none"/>
            <w:lang w:val="en-US"/>
          </w:rPr>
          <w:t>Award</w:t>
        </w:r>
      </w:hyperlink>
    </w:p>
    <w:p w:rsidR="00EB7488" w:rsidRPr="004529AF" w:rsidRDefault="00EC649F" w:rsidP="00374CA8">
      <w:pPr>
        <w:widowControl w:val="0"/>
        <w:autoSpaceDE w:val="0"/>
        <w:autoSpaceDN w:val="0"/>
        <w:adjustRightInd w:val="0"/>
        <w:spacing w:line="360" w:lineRule="auto"/>
        <w:ind w:right="-1597"/>
        <w:jc w:val="both"/>
        <w:rPr>
          <w:rFonts w:cs="Arial"/>
          <w:sz w:val="20"/>
          <w:szCs w:val="20"/>
          <w:lang w:val="en-US"/>
        </w:rPr>
      </w:pPr>
      <w:hyperlink r:id="rId16" w:history="1">
        <w:r w:rsidR="00EB7488" w:rsidRPr="004529AF">
          <w:rPr>
            <w:rStyle w:val="Hyperlink"/>
            <w:rFonts w:cs="Arial"/>
            <w:color w:val="auto"/>
            <w:sz w:val="20"/>
            <w:szCs w:val="20"/>
            <w:u w:val="none"/>
            <w:lang w:val="en-US"/>
          </w:rPr>
          <w:t>www.twitter.com/KommInstitut</w:t>
        </w:r>
      </w:hyperlink>
    </w:p>
    <w:p w:rsidR="00EB7488" w:rsidRPr="004529AF" w:rsidRDefault="00EC649F" w:rsidP="00374CA8">
      <w:pPr>
        <w:spacing w:line="360" w:lineRule="auto"/>
        <w:ind w:right="23"/>
        <w:jc w:val="both"/>
        <w:rPr>
          <w:rStyle w:val="Hyperlink"/>
          <w:rFonts w:cs="Arial"/>
          <w:bCs/>
          <w:color w:val="auto"/>
          <w:sz w:val="20"/>
          <w:szCs w:val="20"/>
          <w:u w:val="none"/>
          <w:lang w:val="en-US"/>
        </w:rPr>
      </w:pPr>
      <w:hyperlink r:id="rId17" w:history="1">
        <w:r w:rsidR="00EB7488" w:rsidRPr="004529AF">
          <w:rPr>
            <w:rStyle w:val="Hyperlink"/>
            <w:rFonts w:cs="Arial"/>
            <w:color w:val="auto"/>
            <w:sz w:val="20"/>
            <w:szCs w:val="20"/>
            <w:u w:val="none"/>
            <w:lang w:val="en-US"/>
          </w:rPr>
          <w:t>www.</w:t>
        </w:r>
        <w:r w:rsidR="00EB7488" w:rsidRPr="004529AF">
          <w:rPr>
            <w:rStyle w:val="Hyperlink"/>
            <w:rFonts w:cs="Arial"/>
            <w:bCs/>
            <w:color w:val="auto"/>
            <w:sz w:val="20"/>
            <w:szCs w:val="20"/>
            <w:u w:val="none"/>
            <w:lang w:val="en-US"/>
          </w:rPr>
          <w:t>facebook</w:t>
        </w:r>
        <w:r w:rsidR="00EB7488" w:rsidRPr="004529AF">
          <w:rPr>
            <w:rStyle w:val="Hyperlink"/>
            <w:rFonts w:cs="Arial"/>
            <w:color w:val="auto"/>
            <w:sz w:val="20"/>
            <w:szCs w:val="20"/>
            <w:u w:val="none"/>
            <w:lang w:val="en-US"/>
          </w:rPr>
          <w:t>.com/</w:t>
        </w:r>
        <w:r w:rsidR="00EB7488" w:rsidRPr="004529AF">
          <w:rPr>
            <w:rStyle w:val="Hyperlink"/>
            <w:rFonts w:cs="Arial"/>
            <w:bCs/>
            <w:color w:val="auto"/>
            <w:sz w:val="20"/>
            <w:szCs w:val="20"/>
            <w:u w:val="none"/>
            <w:lang w:val="en-US"/>
          </w:rPr>
          <w:t>INA</w:t>
        </w:r>
        <w:r w:rsidR="00EB7488" w:rsidRPr="004529AF">
          <w:rPr>
            <w:rStyle w:val="Hyperlink"/>
            <w:rFonts w:cs="Arial"/>
            <w:color w:val="auto"/>
            <w:sz w:val="20"/>
            <w:szCs w:val="20"/>
            <w:u w:val="none"/>
            <w:lang w:val="en-US"/>
          </w:rPr>
          <w:t>.</w:t>
        </w:r>
        <w:r w:rsidR="00EB7488" w:rsidRPr="004529AF">
          <w:rPr>
            <w:rStyle w:val="Hyperlink"/>
            <w:rFonts w:cs="Arial"/>
            <w:bCs/>
            <w:color w:val="auto"/>
            <w:sz w:val="20"/>
            <w:szCs w:val="20"/>
            <w:u w:val="none"/>
            <w:lang w:val="en-US"/>
          </w:rPr>
          <w:t>Award</w:t>
        </w:r>
      </w:hyperlink>
    </w:p>
    <w:p w:rsidR="00EB7488" w:rsidRPr="004529AF" w:rsidRDefault="00EB7488" w:rsidP="00374CA8">
      <w:pPr>
        <w:spacing w:line="360" w:lineRule="auto"/>
        <w:ind w:right="23"/>
        <w:jc w:val="both"/>
        <w:rPr>
          <w:rFonts w:cs="Arial"/>
          <w:bCs/>
          <w:sz w:val="20"/>
          <w:szCs w:val="20"/>
          <w:lang w:val="en-US"/>
        </w:rPr>
      </w:pPr>
    </w:p>
    <w:p w:rsidR="00EB7488" w:rsidRPr="004529AF" w:rsidRDefault="00EB7488" w:rsidP="00374CA8">
      <w:pPr>
        <w:spacing w:line="360" w:lineRule="auto"/>
        <w:rPr>
          <w:bCs/>
          <w:sz w:val="20"/>
          <w:szCs w:val="20"/>
        </w:rPr>
      </w:pPr>
      <w:r w:rsidRPr="004529AF">
        <w:rPr>
          <w:bCs/>
          <w:sz w:val="20"/>
          <w:szCs w:val="20"/>
        </w:rPr>
        <w:t xml:space="preserve">Sie möchten über Trends im Online Marketing, aktuelle Entwicklungen und Nutzen von Social Media, über Berufe, gezielte Weiterbildungen und Perspektiven in PR, Werbung und Kommunikation informiert werden? Dann melden Sie sich für unseren Newsletter an, der Sie zu Schwerpunktthemen auf dem Laufenden hält - </w:t>
      </w:r>
      <w:hyperlink r:id="rId18" w:history="1">
        <w:r w:rsidRPr="004529AF">
          <w:rPr>
            <w:rStyle w:val="Hyperlink"/>
            <w:bCs/>
            <w:color w:val="auto"/>
            <w:sz w:val="20"/>
            <w:szCs w:val="20"/>
          </w:rPr>
          <w:t>www.studieninstitut.de</w:t>
        </w:r>
      </w:hyperlink>
    </w:p>
    <w:p w:rsidR="00EB7488" w:rsidRPr="004529AF" w:rsidRDefault="00EB7488" w:rsidP="00374CA8">
      <w:pPr>
        <w:spacing w:line="360" w:lineRule="auto"/>
        <w:ind w:right="23"/>
        <w:jc w:val="both"/>
        <w:rPr>
          <w:rFonts w:cs="Arial"/>
          <w:bCs/>
          <w:sz w:val="20"/>
          <w:szCs w:val="20"/>
        </w:rPr>
      </w:pPr>
    </w:p>
    <w:p w:rsidR="00EB7488" w:rsidRPr="004529AF" w:rsidRDefault="00EB7488" w:rsidP="00374CA8">
      <w:pPr>
        <w:pStyle w:val="StandardWeb"/>
        <w:spacing w:before="0" w:beforeAutospacing="0" w:after="0" w:afterAutospacing="0" w:line="360" w:lineRule="auto"/>
        <w:ind w:right="75"/>
        <w:rPr>
          <w:rFonts w:ascii="Verdana" w:hAnsi="Verdana"/>
          <w:sz w:val="20"/>
          <w:szCs w:val="20"/>
        </w:rPr>
      </w:pPr>
      <w:r w:rsidRPr="004529AF">
        <w:rPr>
          <w:rStyle w:val="Fett"/>
          <w:rFonts w:ascii="Verdana" w:hAnsi="Verdana"/>
          <w:sz w:val="20"/>
          <w:szCs w:val="20"/>
        </w:rPr>
        <w:t xml:space="preserve">Die Studieninstitut für Kommunikation GmbH, </w:t>
      </w:r>
    </w:p>
    <w:p w:rsidR="00EB7488" w:rsidRPr="004529AF" w:rsidRDefault="00EB7488" w:rsidP="00FF0D64">
      <w:pPr>
        <w:pStyle w:val="StandardWeb"/>
        <w:spacing w:before="0" w:beforeAutospacing="0" w:after="0" w:afterAutospacing="0"/>
        <w:ind w:right="75"/>
        <w:rPr>
          <w:rFonts w:ascii="Verdana" w:hAnsi="Verdana"/>
          <w:sz w:val="20"/>
          <w:szCs w:val="20"/>
        </w:rPr>
      </w:pPr>
      <w:r w:rsidRPr="004529AF">
        <w:rPr>
          <w:rFonts w:ascii="Verdana" w:hAnsi="Verdana"/>
          <w:sz w:val="20"/>
          <w:szCs w:val="20"/>
        </w:rPr>
        <w:t>gegründet 1998 in Düsseldorf, ist spezialisiert auf praxisorientierte Ausbildungen und Weiterbildungen mit den Schwerpunkten Kommunikation, Online-Marketing, PR, Werbung, Eventmanagement, Management und Wirtschaft. Neben dem Hauptsitz in Düsseldorf gibt es Standorte in München, Hamburg und Berlin. In Kooperation mit renommierten Hochschulen werden berufsbegleitende Studiengänge zu Fachthemen gestaltet. Für Unternehmen bietet das Studieninstitut hochwertige Inhouse-Trainings und -Coachings an. Experten aus Wirtschaft und Wissenschaft vermitteln direkt anwendbares Wissen. Das Bildungsangebot ist modular aufgebaut und wird fortlaufend auf die Anforderungen des Arbeitsmarktes überprüft. Das Unternehmen ist zur Qualitätssicherung nach DIN EN ISO 9001:2008 und AZAV zertifiziert. Ausgewählte Fortbildungen sind IHK geprüft sowie als Fernunterricht staatlich zugelassen (ZfU). Der Bildungsanbieter engagiert sich nachhaltig und ist als „Sustainable Company“ durch den FAMAB Kommunikationsverband e.V. zertifiziert.</w:t>
      </w:r>
      <w:r w:rsidRPr="004529AF">
        <w:rPr>
          <w:rFonts w:ascii="Verdana" w:hAnsi="Verdana"/>
          <w:sz w:val="20"/>
          <w:szCs w:val="20"/>
        </w:rPr>
        <w:br/>
        <w:t>Das Studieninstitut arbeitet aktiv in Fachverbänden und unterstützt zahlreiche Branchenveranstaltungen. Gemeinsam mit Partnern lobt das Untern</w:t>
      </w:r>
      <w:r w:rsidR="005F4DBD">
        <w:rPr>
          <w:rFonts w:ascii="Verdana" w:hAnsi="Verdana"/>
          <w:sz w:val="20"/>
          <w:szCs w:val="20"/>
        </w:rPr>
        <w:t>ehmen den Wettbewerb zum besten</w:t>
      </w:r>
      <w:r w:rsidR="005F4DBD">
        <w:rPr>
          <w:rFonts w:ascii="Verdana" w:hAnsi="Verdana"/>
          <w:sz w:val="20"/>
          <w:szCs w:val="20"/>
        </w:rPr>
        <w:br/>
      </w:r>
      <w:r w:rsidRPr="004529AF">
        <w:rPr>
          <w:rFonts w:ascii="Verdana" w:hAnsi="Verdana"/>
          <w:sz w:val="20"/>
          <w:szCs w:val="20"/>
        </w:rPr>
        <w:t>Nachwuchs-Moderator aus und ist seit 2006 Initiator des INA In</w:t>
      </w:r>
      <w:r w:rsidR="00616C60" w:rsidRPr="004529AF">
        <w:rPr>
          <w:rFonts w:ascii="Verdana" w:hAnsi="Verdana"/>
          <w:sz w:val="20"/>
          <w:szCs w:val="20"/>
        </w:rPr>
        <w:t>ternationaler Nachwuchs Ev</w:t>
      </w:r>
      <w:r w:rsidR="005F4DBD">
        <w:rPr>
          <w:rFonts w:ascii="Verdana" w:hAnsi="Verdana"/>
          <w:sz w:val="20"/>
          <w:szCs w:val="20"/>
        </w:rPr>
        <w:t xml:space="preserve">ent </w:t>
      </w:r>
      <w:r w:rsidR="00616C60" w:rsidRPr="004529AF">
        <w:rPr>
          <w:rFonts w:ascii="Verdana" w:hAnsi="Verdana"/>
          <w:sz w:val="20"/>
          <w:szCs w:val="20"/>
        </w:rPr>
        <w:t>A</w:t>
      </w:r>
      <w:r w:rsidRPr="004529AF">
        <w:rPr>
          <w:rFonts w:ascii="Verdana" w:hAnsi="Verdana"/>
          <w:sz w:val="20"/>
          <w:szCs w:val="20"/>
        </w:rPr>
        <w:t>ward.</w:t>
      </w:r>
    </w:p>
    <w:p w:rsidR="006173C6" w:rsidRPr="004529AF" w:rsidRDefault="006173C6" w:rsidP="00374CA8">
      <w:pPr>
        <w:widowControl w:val="0"/>
        <w:autoSpaceDE w:val="0"/>
        <w:autoSpaceDN w:val="0"/>
        <w:adjustRightInd w:val="0"/>
        <w:spacing w:line="360" w:lineRule="auto"/>
        <w:ind w:right="23"/>
        <w:rPr>
          <w:rFonts w:cstheme="minorHAnsi"/>
          <w:sz w:val="20"/>
          <w:szCs w:val="20"/>
        </w:rPr>
      </w:pPr>
    </w:p>
    <w:sectPr w:rsidR="006173C6" w:rsidRPr="004529AF" w:rsidSect="00C24EA3">
      <w:headerReference w:type="default" r:id="rId19"/>
      <w:footerReference w:type="default" r:id="rId20"/>
      <w:pgSz w:w="11906" w:h="16838" w:code="9"/>
      <w:pgMar w:top="567" w:right="680" w:bottom="567" w:left="1418" w:header="851"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76" w:rsidRDefault="00445C76">
      <w:r>
        <w:separator/>
      </w:r>
    </w:p>
  </w:endnote>
  <w:endnote w:type="continuationSeparator" w:id="0">
    <w:p w:rsidR="00445C76" w:rsidRDefault="0044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heSans C4s SemiLight">
    <w:altName w:val="TheSans C4s Sem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AF" w:rsidRDefault="005B5DAF" w:rsidP="0063317F">
    <w:pPr>
      <w:pStyle w:val="Kopfzeile"/>
      <w:ind w:left="-1418" w:right="-1134"/>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76" w:rsidRDefault="00445C76">
      <w:r>
        <w:separator/>
      </w:r>
    </w:p>
  </w:footnote>
  <w:footnote w:type="continuationSeparator" w:id="0">
    <w:p w:rsidR="00445C76" w:rsidRDefault="00445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C1" w:rsidRDefault="00C24EA3" w:rsidP="00765AB1">
    <w:pPr>
      <w:pStyle w:val="Kopfzeile"/>
      <w:ind w:right="-2"/>
      <w:jc w:val="right"/>
    </w:pPr>
    <w:r>
      <w:rPr>
        <w:noProof/>
      </w:rPr>
      <w:drawing>
        <wp:inline distT="0" distB="0" distL="0" distR="0">
          <wp:extent cx="2376000" cy="489355"/>
          <wp:effectExtent l="0" t="0" r="571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SFK-Logo_oGMBH_gr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000" cy="489355"/>
                  </a:xfrm>
                  <a:prstGeom prst="rect">
                    <a:avLst/>
                  </a:prstGeom>
                </pic:spPr>
              </pic:pic>
            </a:graphicData>
          </a:graphic>
        </wp:inline>
      </w:drawing>
    </w:r>
  </w:p>
  <w:p w:rsidR="00A04DC1" w:rsidRDefault="00A04DC1" w:rsidP="00765AB1">
    <w:pPr>
      <w:pStyle w:val="Kopfzeile"/>
      <w:ind w:right="-2"/>
      <w:jc w:val="right"/>
    </w:pPr>
  </w:p>
  <w:p w:rsidR="00C24EA3" w:rsidRDefault="00C24EA3" w:rsidP="00765AB1">
    <w:pPr>
      <w:pStyle w:val="Kopfzeile"/>
      <w:ind w:right="-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431"/>
    <w:multiLevelType w:val="hybridMultilevel"/>
    <w:tmpl w:val="59DA83B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196025"/>
    <w:multiLevelType w:val="hybridMultilevel"/>
    <w:tmpl w:val="8A1236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575D57"/>
    <w:multiLevelType w:val="hybridMultilevel"/>
    <w:tmpl w:val="4516E9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264BB6"/>
    <w:multiLevelType w:val="hybridMultilevel"/>
    <w:tmpl w:val="27265074"/>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5C60282"/>
    <w:multiLevelType w:val="hybridMultilevel"/>
    <w:tmpl w:val="D6644A00"/>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5C53FB"/>
    <w:multiLevelType w:val="hybridMultilevel"/>
    <w:tmpl w:val="C4908418"/>
    <w:lvl w:ilvl="0" w:tplc="12500F28">
      <w:start w:val="1"/>
      <w:numFmt w:val="decimal"/>
      <w:lvlText w:val="%1."/>
      <w:lvlJc w:val="left"/>
      <w:pPr>
        <w:tabs>
          <w:tab w:val="num" w:pos="360"/>
        </w:tabs>
        <w:ind w:left="360" w:hanging="360"/>
      </w:pPr>
      <w:rPr>
        <w:rFonts w:ascii="Verdana" w:hAnsi="Verdana" w:hint="default"/>
        <w:sz w:val="26"/>
        <w:szCs w:val="26"/>
      </w:rPr>
    </w:lvl>
    <w:lvl w:ilvl="1" w:tplc="1C2AD94A">
      <w:start w:val="2"/>
      <w:numFmt w:val="decimal"/>
      <w:lvlText w:val="%2."/>
      <w:lvlJc w:val="left"/>
      <w:pPr>
        <w:tabs>
          <w:tab w:val="num" w:pos="1425"/>
        </w:tabs>
        <w:ind w:left="1425" w:hanging="705"/>
      </w:pPr>
      <w:rPr>
        <w:rFonts w:hint="default"/>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1A0B3DF8"/>
    <w:multiLevelType w:val="hybridMultilevel"/>
    <w:tmpl w:val="31FCDDD2"/>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C91B93"/>
    <w:multiLevelType w:val="multilevel"/>
    <w:tmpl w:val="EBB4EBCA"/>
    <w:lvl w:ilvl="0">
      <w:start w:val="1"/>
      <w:numFmt w:val="bullet"/>
      <w:lvlText w:val=""/>
      <w:lvlJc w:val="left"/>
      <w:pPr>
        <w:tabs>
          <w:tab w:val="num" w:pos="360"/>
        </w:tabs>
        <w:ind w:left="360" w:hanging="360"/>
      </w:pPr>
      <w:rPr>
        <w:rFonts w:ascii="Symbol" w:hAnsi="Symbol" w:hint="default"/>
      </w:rPr>
    </w:lvl>
    <w:lvl w:ilvl="1">
      <w:start w:val="2"/>
      <w:numFmt w:val="decimal"/>
      <w:lvlText w:val="%2."/>
      <w:lvlJc w:val="left"/>
      <w:pPr>
        <w:tabs>
          <w:tab w:val="num" w:pos="1425"/>
        </w:tabs>
        <w:ind w:left="1425" w:hanging="705"/>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DCB07DE"/>
    <w:multiLevelType w:val="hybridMultilevel"/>
    <w:tmpl w:val="7750BBD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F0B079C"/>
    <w:multiLevelType w:val="singleLevel"/>
    <w:tmpl w:val="0407000F"/>
    <w:lvl w:ilvl="0">
      <w:start w:val="1"/>
      <w:numFmt w:val="decimal"/>
      <w:lvlText w:val="%1."/>
      <w:lvlJc w:val="left"/>
      <w:pPr>
        <w:tabs>
          <w:tab w:val="num" w:pos="900"/>
        </w:tabs>
        <w:ind w:left="900" w:hanging="360"/>
      </w:pPr>
      <w:rPr>
        <w:rFonts w:hint="default"/>
      </w:rPr>
    </w:lvl>
  </w:abstractNum>
  <w:abstractNum w:abstractNumId="10" w15:restartNumberingAfterBreak="0">
    <w:nsid w:val="3411372B"/>
    <w:multiLevelType w:val="hybridMultilevel"/>
    <w:tmpl w:val="D458F336"/>
    <w:lvl w:ilvl="0" w:tplc="0407000F">
      <w:start w:val="1"/>
      <w:numFmt w:val="decimal"/>
      <w:lvlText w:val="%1."/>
      <w:lvlJc w:val="left"/>
      <w:pPr>
        <w:tabs>
          <w:tab w:val="num" w:pos="360"/>
        </w:tabs>
        <w:ind w:left="360" w:hanging="360"/>
      </w:pPr>
    </w:lvl>
    <w:lvl w:ilvl="1" w:tplc="2012C5BE">
      <w:start w:val="2"/>
      <w:numFmt w:val="bullet"/>
      <w:lvlText w:val="-"/>
      <w:lvlJc w:val="left"/>
      <w:pPr>
        <w:tabs>
          <w:tab w:val="num" w:pos="1080"/>
        </w:tabs>
        <w:ind w:left="1080" w:hanging="360"/>
      </w:pPr>
      <w:rPr>
        <w:rFonts w:ascii="Verdana" w:eastAsia="Times New Roman" w:hAnsi="Verdana" w:cs="Times New Roman" w:hint="default"/>
      </w:rPr>
    </w:lvl>
    <w:lvl w:ilvl="2" w:tplc="04070001">
      <w:start w:val="1"/>
      <w:numFmt w:val="bullet"/>
      <w:lvlText w:val=""/>
      <w:lvlJc w:val="left"/>
      <w:pPr>
        <w:tabs>
          <w:tab w:val="num" w:pos="1980"/>
        </w:tabs>
        <w:ind w:left="1980" w:hanging="360"/>
      </w:pPr>
      <w:rPr>
        <w:rFonts w:ascii="Symbol" w:hAnsi="Symbol" w:hint="default"/>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35E55AA1"/>
    <w:multiLevelType w:val="hybridMultilevel"/>
    <w:tmpl w:val="3C40C66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A86CDD"/>
    <w:multiLevelType w:val="hybridMultilevel"/>
    <w:tmpl w:val="FAC61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3E10F4"/>
    <w:multiLevelType w:val="hybridMultilevel"/>
    <w:tmpl w:val="7750BBD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C2C2201"/>
    <w:multiLevelType w:val="hybridMultilevel"/>
    <w:tmpl w:val="6756C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874F0"/>
    <w:multiLevelType w:val="hybridMultilevel"/>
    <w:tmpl w:val="EBB4EBCA"/>
    <w:lvl w:ilvl="0" w:tplc="04070001">
      <w:start w:val="1"/>
      <w:numFmt w:val="bullet"/>
      <w:lvlText w:val=""/>
      <w:lvlJc w:val="left"/>
      <w:pPr>
        <w:tabs>
          <w:tab w:val="num" w:pos="360"/>
        </w:tabs>
        <w:ind w:left="360" w:hanging="360"/>
      </w:pPr>
      <w:rPr>
        <w:rFonts w:ascii="Symbol" w:hAnsi="Symbol" w:hint="default"/>
      </w:rPr>
    </w:lvl>
    <w:lvl w:ilvl="1" w:tplc="1C2AD94A">
      <w:start w:val="2"/>
      <w:numFmt w:val="decimal"/>
      <w:lvlText w:val="%2."/>
      <w:lvlJc w:val="left"/>
      <w:pPr>
        <w:tabs>
          <w:tab w:val="num" w:pos="1425"/>
        </w:tabs>
        <w:ind w:left="1425" w:hanging="705"/>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40F820F1"/>
    <w:multiLevelType w:val="hybridMultilevel"/>
    <w:tmpl w:val="C98A6258"/>
    <w:lvl w:ilvl="0" w:tplc="F9700840">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D1C2B"/>
    <w:multiLevelType w:val="hybridMultilevel"/>
    <w:tmpl w:val="BEC291D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8C6626"/>
    <w:multiLevelType w:val="hybridMultilevel"/>
    <w:tmpl w:val="329CD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B2266D"/>
    <w:multiLevelType w:val="hybridMultilevel"/>
    <w:tmpl w:val="BE6499BE"/>
    <w:lvl w:ilvl="0" w:tplc="F9700840">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0F14A7"/>
    <w:multiLevelType w:val="hybridMultilevel"/>
    <w:tmpl w:val="AB14C4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E65EB0"/>
    <w:multiLevelType w:val="hybridMultilevel"/>
    <w:tmpl w:val="7CC63DF0"/>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591A34"/>
    <w:multiLevelType w:val="hybridMultilevel"/>
    <w:tmpl w:val="E03E3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DD7A59"/>
    <w:multiLevelType w:val="hybridMultilevel"/>
    <w:tmpl w:val="E15C3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E068C7"/>
    <w:multiLevelType w:val="hybridMultilevel"/>
    <w:tmpl w:val="F7145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D15FC4"/>
    <w:multiLevelType w:val="hybridMultilevel"/>
    <w:tmpl w:val="5400F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834388"/>
    <w:multiLevelType w:val="hybridMultilevel"/>
    <w:tmpl w:val="D9FC5848"/>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6337218"/>
    <w:multiLevelType w:val="hybridMultilevel"/>
    <w:tmpl w:val="99A4A316"/>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355D70"/>
    <w:multiLevelType w:val="hybridMultilevel"/>
    <w:tmpl w:val="A95E1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5236FB"/>
    <w:multiLevelType w:val="hybridMultilevel"/>
    <w:tmpl w:val="9D80C420"/>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616B6"/>
    <w:multiLevelType w:val="multilevel"/>
    <w:tmpl w:val="1294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A1718"/>
    <w:multiLevelType w:val="hybridMultilevel"/>
    <w:tmpl w:val="699ABE92"/>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2012C5BE">
      <w:start w:val="2"/>
      <w:numFmt w:val="bullet"/>
      <w:lvlText w:val="-"/>
      <w:lvlJc w:val="left"/>
      <w:pPr>
        <w:tabs>
          <w:tab w:val="num" w:pos="1440"/>
        </w:tabs>
        <w:ind w:left="1440" w:hanging="360"/>
      </w:pPr>
      <w:rPr>
        <w:rFonts w:ascii="Verdana" w:eastAsia="Times New Roman" w:hAnsi="Verdana"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B6A6CE0"/>
    <w:multiLevelType w:val="hybridMultilevel"/>
    <w:tmpl w:val="259AC9E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D80782C"/>
    <w:multiLevelType w:val="hybridMultilevel"/>
    <w:tmpl w:val="09266EDE"/>
    <w:lvl w:ilvl="0" w:tplc="0407000F">
      <w:start w:val="1"/>
      <w:numFmt w:val="decimal"/>
      <w:lvlText w:val="%1."/>
      <w:lvlJc w:val="left"/>
      <w:pPr>
        <w:tabs>
          <w:tab w:val="num" w:pos="360"/>
        </w:tabs>
        <w:ind w:left="360" w:hanging="360"/>
      </w:pPr>
    </w:lvl>
    <w:lvl w:ilvl="1" w:tplc="2012C5BE">
      <w:start w:val="2"/>
      <w:numFmt w:val="bullet"/>
      <w:lvlText w:val="-"/>
      <w:lvlJc w:val="left"/>
      <w:pPr>
        <w:tabs>
          <w:tab w:val="num" w:pos="1080"/>
        </w:tabs>
        <w:ind w:left="1080" w:hanging="360"/>
      </w:pPr>
      <w:rPr>
        <w:rFonts w:ascii="Verdana" w:eastAsia="Times New Roman" w:hAnsi="Verdana" w:cs="Times New Roman" w:hint="default"/>
      </w:rPr>
    </w:lvl>
    <w:lvl w:ilvl="2" w:tplc="04070001">
      <w:start w:val="1"/>
      <w:numFmt w:val="bullet"/>
      <w:lvlText w:val=""/>
      <w:lvlJc w:val="left"/>
      <w:pPr>
        <w:tabs>
          <w:tab w:val="num" w:pos="1980"/>
        </w:tabs>
        <w:ind w:left="1980" w:hanging="360"/>
      </w:pPr>
      <w:rPr>
        <w:rFonts w:ascii="Symbol" w:hAnsi="Symbol" w:hint="default"/>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7F610DA3"/>
    <w:multiLevelType w:val="hybridMultilevel"/>
    <w:tmpl w:val="C7884AF0"/>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1C2AD94A">
      <w:start w:val="2"/>
      <w:numFmt w:val="decimal"/>
      <w:lvlText w:val="%2."/>
      <w:lvlJc w:val="left"/>
      <w:pPr>
        <w:tabs>
          <w:tab w:val="num" w:pos="1773"/>
        </w:tabs>
        <w:ind w:left="1773" w:hanging="705"/>
      </w:pPr>
      <w:rPr>
        <w:rFonts w:hint="default"/>
      </w:rPr>
    </w:lvl>
    <w:lvl w:ilvl="2" w:tplc="0407001B" w:tentative="1">
      <w:start w:val="1"/>
      <w:numFmt w:val="lowerRoman"/>
      <w:lvlText w:val="%3."/>
      <w:lvlJc w:val="right"/>
      <w:pPr>
        <w:tabs>
          <w:tab w:val="num" w:pos="2148"/>
        </w:tabs>
        <w:ind w:left="2148" w:hanging="180"/>
      </w:pPr>
    </w:lvl>
    <w:lvl w:ilvl="3" w:tplc="0407000F" w:tentative="1">
      <w:start w:val="1"/>
      <w:numFmt w:val="decimal"/>
      <w:lvlText w:val="%4."/>
      <w:lvlJc w:val="left"/>
      <w:pPr>
        <w:tabs>
          <w:tab w:val="num" w:pos="2868"/>
        </w:tabs>
        <w:ind w:left="2868" w:hanging="360"/>
      </w:pPr>
    </w:lvl>
    <w:lvl w:ilvl="4" w:tplc="04070019">
      <w:start w:val="1"/>
      <w:numFmt w:val="lowerLetter"/>
      <w:lvlText w:val="%5."/>
      <w:lvlJc w:val="left"/>
      <w:pPr>
        <w:tabs>
          <w:tab w:val="num" w:pos="3588"/>
        </w:tabs>
        <w:ind w:left="3588" w:hanging="360"/>
      </w:pPr>
    </w:lvl>
    <w:lvl w:ilvl="5" w:tplc="0407001B" w:tentative="1">
      <w:start w:val="1"/>
      <w:numFmt w:val="lowerRoman"/>
      <w:lvlText w:val="%6."/>
      <w:lvlJc w:val="right"/>
      <w:pPr>
        <w:tabs>
          <w:tab w:val="num" w:pos="4308"/>
        </w:tabs>
        <w:ind w:left="4308" w:hanging="180"/>
      </w:pPr>
    </w:lvl>
    <w:lvl w:ilvl="6" w:tplc="0407000F" w:tentative="1">
      <w:start w:val="1"/>
      <w:numFmt w:val="decimal"/>
      <w:lvlText w:val="%7."/>
      <w:lvlJc w:val="left"/>
      <w:pPr>
        <w:tabs>
          <w:tab w:val="num" w:pos="5028"/>
        </w:tabs>
        <w:ind w:left="5028" w:hanging="360"/>
      </w:pPr>
    </w:lvl>
    <w:lvl w:ilvl="7" w:tplc="04070019" w:tentative="1">
      <w:start w:val="1"/>
      <w:numFmt w:val="lowerLetter"/>
      <w:lvlText w:val="%8."/>
      <w:lvlJc w:val="left"/>
      <w:pPr>
        <w:tabs>
          <w:tab w:val="num" w:pos="5748"/>
        </w:tabs>
        <w:ind w:left="5748" w:hanging="360"/>
      </w:pPr>
    </w:lvl>
    <w:lvl w:ilvl="8" w:tplc="0407001B" w:tentative="1">
      <w:start w:val="1"/>
      <w:numFmt w:val="lowerRoman"/>
      <w:lvlText w:val="%9."/>
      <w:lvlJc w:val="right"/>
      <w:pPr>
        <w:tabs>
          <w:tab w:val="num" w:pos="6468"/>
        </w:tabs>
        <w:ind w:left="6468" w:hanging="180"/>
      </w:pPr>
    </w:lvl>
  </w:abstractNum>
  <w:abstractNum w:abstractNumId="35" w15:restartNumberingAfterBreak="0">
    <w:nsid w:val="7FF66585"/>
    <w:multiLevelType w:val="hybridMultilevel"/>
    <w:tmpl w:val="812C1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29"/>
  </w:num>
  <w:num w:numId="5">
    <w:abstractNumId w:val="21"/>
  </w:num>
  <w:num w:numId="6">
    <w:abstractNumId w:val="31"/>
  </w:num>
  <w:num w:numId="7">
    <w:abstractNumId w:val="4"/>
  </w:num>
  <w:num w:numId="8">
    <w:abstractNumId w:val="33"/>
  </w:num>
  <w:num w:numId="9">
    <w:abstractNumId w:val="26"/>
  </w:num>
  <w:num w:numId="10">
    <w:abstractNumId w:val="3"/>
  </w:num>
  <w:num w:numId="11">
    <w:abstractNumId w:val="7"/>
  </w:num>
  <w:num w:numId="12">
    <w:abstractNumId w:val="34"/>
  </w:num>
  <w:num w:numId="13">
    <w:abstractNumId w:val="27"/>
  </w:num>
  <w:num w:numId="14">
    <w:abstractNumId w:val="0"/>
  </w:num>
  <w:num w:numId="15">
    <w:abstractNumId w:val="11"/>
  </w:num>
  <w:num w:numId="16">
    <w:abstractNumId w:val="32"/>
  </w:num>
  <w:num w:numId="17">
    <w:abstractNumId w:val="6"/>
  </w:num>
  <w:num w:numId="18">
    <w:abstractNumId w:val="9"/>
  </w:num>
  <w:num w:numId="19">
    <w:abstractNumId w:val="5"/>
  </w:num>
  <w:num w:numId="20">
    <w:abstractNumId w:val="19"/>
  </w:num>
  <w:num w:numId="21">
    <w:abstractNumId w:val="2"/>
  </w:num>
  <w:num w:numId="22">
    <w:abstractNumId w:val="20"/>
  </w:num>
  <w:num w:numId="23">
    <w:abstractNumId w:val="17"/>
  </w:num>
  <w:num w:numId="24">
    <w:abstractNumId w:val="1"/>
  </w:num>
  <w:num w:numId="25">
    <w:abstractNumId w:val="35"/>
  </w:num>
  <w:num w:numId="26">
    <w:abstractNumId w:val="25"/>
  </w:num>
  <w:num w:numId="27">
    <w:abstractNumId w:val="14"/>
  </w:num>
  <w:num w:numId="28">
    <w:abstractNumId w:val="22"/>
  </w:num>
  <w:num w:numId="29">
    <w:abstractNumId w:val="28"/>
  </w:num>
  <w:num w:numId="30">
    <w:abstractNumId w:val="24"/>
  </w:num>
  <w:num w:numId="31">
    <w:abstractNumId w:val="12"/>
  </w:num>
  <w:num w:numId="32">
    <w:abstractNumId w:val="1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3"/>
  </w:num>
  <w:num w:numId="36">
    <w:abstractNumId w:val="8"/>
  </w:num>
  <w:num w:numId="37">
    <w:abstractNumId w:val="3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142"/>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A5"/>
    <w:rsid w:val="00001049"/>
    <w:rsid w:val="000119F0"/>
    <w:rsid w:val="000227AA"/>
    <w:rsid w:val="00042986"/>
    <w:rsid w:val="00053030"/>
    <w:rsid w:val="00057184"/>
    <w:rsid w:val="00066C49"/>
    <w:rsid w:val="0009145C"/>
    <w:rsid w:val="000D68EE"/>
    <w:rsid w:val="000E4802"/>
    <w:rsid w:val="000E6826"/>
    <w:rsid w:val="00116C99"/>
    <w:rsid w:val="00122AF9"/>
    <w:rsid w:val="00166F2D"/>
    <w:rsid w:val="001756DD"/>
    <w:rsid w:val="001758C1"/>
    <w:rsid w:val="001A68D2"/>
    <w:rsid w:val="001C293F"/>
    <w:rsid w:val="001E311A"/>
    <w:rsid w:val="00202E40"/>
    <w:rsid w:val="00235766"/>
    <w:rsid w:val="00260544"/>
    <w:rsid w:val="00263B05"/>
    <w:rsid w:val="0026439A"/>
    <w:rsid w:val="00266777"/>
    <w:rsid w:val="002B2865"/>
    <w:rsid w:val="002B40AD"/>
    <w:rsid w:val="002B7042"/>
    <w:rsid w:val="002D281C"/>
    <w:rsid w:val="003034DF"/>
    <w:rsid w:val="0030694F"/>
    <w:rsid w:val="00321316"/>
    <w:rsid w:val="003260B4"/>
    <w:rsid w:val="00332A91"/>
    <w:rsid w:val="00333B14"/>
    <w:rsid w:val="0033693D"/>
    <w:rsid w:val="00340D4D"/>
    <w:rsid w:val="003747F8"/>
    <w:rsid w:val="00374CA8"/>
    <w:rsid w:val="003779E4"/>
    <w:rsid w:val="003C30EC"/>
    <w:rsid w:val="003C3C83"/>
    <w:rsid w:val="003F1786"/>
    <w:rsid w:val="003F4AF0"/>
    <w:rsid w:val="00401520"/>
    <w:rsid w:val="0042114A"/>
    <w:rsid w:val="00435804"/>
    <w:rsid w:val="00445C76"/>
    <w:rsid w:val="004469E8"/>
    <w:rsid w:val="004529AF"/>
    <w:rsid w:val="0045630E"/>
    <w:rsid w:val="0046038E"/>
    <w:rsid w:val="00480C83"/>
    <w:rsid w:val="00484758"/>
    <w:rsid w:val="004B3BDE"/>
    <w:rsid w:val="004C3D25"/>
    <w:rsid w:val="004E3C5B"/>
    <w:rsid w:val="0051447E"/>
    <w:rsid w:val="00517FB1"/>
    <w:rsid w:val="00523183"/>
    <w:rsid w:val="00526C86"/>
    <w:rsid w:val="00526E59"/>
    <w:rsid w:val="00572824"/>
    <w:rsid w:val="005876BC"/>
    <w:rsid w:val="005957EC"/>
    <w:rsid w:val="0059717E"/>
    <w:rsid w:val="005A7AAE"/>
    <w:rsid w:val="005B5DAF"/>
    <w:rsid w:val="005C17BF"/>
    <w:rsid w:val="005F4DBD"/>
    <w:rsid w:val="00614C9A"/>
    <w:rsid w:val="006162C4"/>
    <w:rsid w:val="00616C60"/>
    <w:rsid w:val="006173C6"/>
    <w:rsid w:val="00623925"/>
    <w:rsid w:val="00631225"/>
    <w:rsid w:val="0063317F"/>
    <w:rsid w:val="0065264A"/>
    <w:rsid w:val="00657412"/>
    <w:rsid w:val="006950DE"/>
    <w:rsid w:val="006B2069"/>
    <w:rsid w:val="006B22B0"/>
    <w:rsid w:val="006B2526"/>
    <w:rsid w:val="006E2F9A"/>
    <w:rsid w:val="00721E41"/>
    <w:rsid w:val="00743E05"/>
    <w:rsid w:val="00744EA0"/>
    <w:rsid w:val="00760971"/>
    <w:rsid w:val="00765AB1"/>
    <w:rsid w:val="00773AA9"/>
    <w:rsid w:val="00777DDF"/>
    <w:rsid w:val="00783F8B"/>
    <w:rsid w:val="00790D6E"/>
    <w:rsid w:val="00796B0F"/>
    <w:rsid w:val="007A1B7B"/>
    <w:rsid w:val="008048B5"/>
    <w:rsid w:val="00857E33"/>
    <w:rsid w:val="008653A0"/>
    <w:rsid w:val="00867C88"/>
    <w:rsid w:val="00877F1C"/>
    <w:rsid w:val="008D2507"/>
    <w:rsid w:val="008D590A"/>
    <w:rsid w:val="008F184C"/>
    <w:rsid w:val="00915B9C"/>
    <w:rsid w:val="00935F02"/>
    <w:rsid w:val="00971D08"/>
    <w:rsid w:val="00976877"/>
    <w:rsid w:val="00A03B7D"/>
    <w:rsid w:val="00A04DC1"/>
    <w:rsid w:val="00A23C38"/>
    <w:rsid w:val="00A3447C"/>
    <w:rsid w:val="00A44A95"/>
    <w:rsid w:val="00A64AAF"/>
    <w:rsid w:val="00A66A27"/>
    <w:rsid w:val="00A773E7"/>
    <w:rsid w:val="00A94FD7"/>
    <w:rsid w:val="00AA56E2"/>
    <w:rsid w:val="00AF09B8"/>
    <w:rsid w:val="00B04694"/>
    <w:rsid w:val="00B120B8"/>
    <w:rsid w:val="00B23D7D"/>
    <w:rsid w:val="00B411B3"/>
    <w:rsid w:val="00B44CA2"/>
    <w:rsid w:val="00B47769"/>
    <w:rsid w:val="00B62F27"/>
    <w:rsid w:val="00B67BEB"/>
    <w:rsid w:val="00B81462"/>
    <w:rsid w:val="00BB1D8E"/>
    <w:rsid w:val="00BC15C7"/>
    <w:rsid w:val="00BC50D5"/>
    <w:rsid w:val="00BE1869"/>
    <w:rsid w:val="00BE5DCA"/>
    <w:rsid w:val="00BE711B"/>
    <w:rsid w:val="00BE7F64"/>
    <w:rsid w:val="00BF25C0"/>
    <w:rsid w:val="00BF3D18"/>
    <w:rsid w:val="00C220EE"/>
    <w:rsid w:val="00C23557"/>
    <w:rsid w:val="00C24EA3"/>
    <w:rsid w:val="00C51F6A"/>
    <w:rsid w:val="00C52D7A"/>
    <w:rsid w:val="00C61869"/>
    <w:rsid w:val="00C62E80"/>
    <w:rsid w:val="00C96B62"/>
    <w:rsid w:val="00CA0CD4"/>
    <w:rsid w:val="00CA67FD"/>
    <w:rsid w:val="00CB3168"/>
    <w:rsid w:val="00D06A70"/>
    <w:rsid w:val="00D14DFA"/>
    <w:rsid w:val="00D2428D"/>
    <w:rsid w:val="00D4087B"/>
    <w:rsid w:val="00D41592"/>
    <w:rsid w:val="00D52C00"/>
    <w:rsid w:val="00D66C26"/>
    <w:rsid w:val="00D76387"/>
    <w:rsid w:val="00D80186"/>
    <w:rsid w:val="00DA1E39"/>
    <w:rsid w:val="00DA3C95"/>
    <w:rsid w:val="00DA562F"/>
    <w:rsid w:val="00E15F35"/>
    <w:rsid w:val="00E20720"/>
    <w:rsid w:val="00E36912"/>
    <w:rsid w:val="00E7051D"/>
    <w:rsid w:val="00EA0BD1"/>
    <w:rsid w:val="00EB00B5"/>
    <w:rsid w:val="00EB3D52"/>
    <w:rsid w:val="00EB7488"/>
    <w:rsid w:val="00EC649F"/>
    <w:rsid w:val="00ED40A5"/>
    <w:rsid w:val="00EE6404"/>
    <w:rsid w:val="00EF4BE6"/>
    <w:rsid w:val="00EF615C"/>
    <w:rsid w:val="00F06F1D"/>
    <w:rsid w:val="00F17817"/>
    <w:rsid w:val="00F2796E"/>
    <w:rsid w:val="00F45B2D"/>
    <w:rsid w:val="00F5438C"/>
    <w:rsid w:val="00F625BB"/>
    <w:rsid w:val="00F75E9A"/>
    <w:rsid w:val="00F76B91"/>
    <w:rsid w:val="00FA3CC1"/>
    <w:rsid w:val="00FB1422"/>
    <w:rsid w:val="00FB67BD"/>
    <w:rsid w:val="00FB6BD3"/>
    <w:rsid w:val="00FB7073"/>
    <w:rsid w:val="00FF0D64"/>
    <w:rsid w:val="00FF3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59391F-4EBA-484D-A46A-CC0128F3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395B"/>
    <w:rPr>
      <w:rFonts w:ascii="Verdana" w:hAnsi="Verdana"/>
      <w:sz w:val="22"/>
      <w:szCs w:val="22"/>
    </w:rPr>
  </w:style>
  <w:style w:type="paragraph" w:styleId="berschrift1">
    <w:name w:val="heading 1"/>
    <w:basedOn w:val="Standard"/>
    <w:next w:val="Standard"/>
    <w:qFormat/>
    <w:rsid w:val="00917AF9"/>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rsid w:val="002B395B"/>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B395B"/>
    <w:pPr>
      <w:tabs>
        <w:tab w:val="center" w:pos="4536"/>
        <w:tab w:val="right" w:pos="9072"/>
      </w:tabs>
    </w:pPr>
  </w:style>
  <w:style w:type="paragraph" w:styleId="Fuzeile">
    <w:name w:val="footer"/>
    <w:basedOn w:val="Standard"/>
    <w:link w:val="FuzeileZchn"/>
    <w:rsid w:val="002B395B"/>
    <w:pPr>
      <w:tabs>
        <w:tab w:val="center" w:pos="4536"/>
        <w:tab w:val="right" w:pos="9072"/>
      </w:tabs>
    </w:pPr>
  </w:style>
  <w:style w:type="character" w:styleId="Hervorhebung">
    <w:name w:val="Emphasis"/>
    <w:basedOn w:val="Absatz-Standardschriftart"/>
    <w:qFormat/>
    <w:rsid w:val="00765787"/>
    <w:rPr>
      <w:i/>
      <w:iCs/>
    </w:rPr>
  </w:style>
  <w:style w:type="table" w:styleId="Tabellenraster">
    <w:name w:val="Table Grid"/>
    <w:basedOn w:val="NormaleTabelle"/>
    <w:rsid w:val="00065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D0423"/>
    <w:rPr>
      <w:color w:val="0000FF"/>
      <w:u w:val="single"/>
    </w:rPr>
  </w:style>
  <w:style w:type="character" w:styleId="Seitenzahl">
    <w:name w:val="page number"/>
    <w:basedOn w:val="Absatz-Standardschriftart"/>
    <w:rsid w:val="00BD1658"/>
  </w:style>
  <w:style w:type="paragraph" w:styleId="Verzeichnis3">
    <w:name w:val="toc 3"/>
    <w:basedOn w:val="Standard"/>
    <w:next w:val="Standard"/>
    <w:autoRedefine/>
    <w:semiHidden/>
    <w:rsid w:val="00067D92"/>
    <w:pPr>
      <w:tabs>
        <w:tab w:val="left" w:pos="960"/>
        <w:tab w:val="right" w:leader="dot" w:pos="9628"/>
      </w:tabs>
      <w:ind w:left="440"/>
    </w:pPr>
  </w:style>
  <w:style w:type="paragraph" w:styleId="Verzeichnis1">
    <w:name w:val="toc 1"/>
    <w:basedOn w:val="Standard"/>
    <w:next w:val="Standard"/>
    <w:autoRedefine/>
    <w:semiHidden/>
    <w:rsid w:val="00917AF9"/>
  </w:style>
  <w:style w:type="paragraph" w:styleId="Sprechblasentext">
    <w:name w:val="Balloon Text"/>
    <w:basedOn w:val="Standard"/>
    <w:semiHidden/>
    <w:rsid w:val="00DE6584"/>
    <w:rPr>
      <w:rFonts w:ascii="Tahoma" w:hAnsi="Tahoma" w:cs="Tahoma"/>
      <w:sz w:val="16"/>
      <w:szCs w:val="16"/>
    </w:rPr>
  </w:style>
  <w:style w:type="character" w:customStyle="1" w:styleId="berschrift3Zchn">
    <w:name w:val="Überschrift 3 Zchn"/>
    <w:basedOn w:val="Absatz-Standardschriftart"/>
    <w:link w:val="berschrift3"/>
    <w:rsid w:val="003260B4"/>
    <w:rPr>
      <w:rFonts w:ascii="Arial" w:hAnsi="Arial" w:cs="Arial"/>
      <w:b/>
      <w:bCs/>
      <w:sz w:val="26"/>
      <w:szCs w:val="26"/>
    </w:rPr>
  </w:style>
  <w:style w:type="character" w:customStyle="1" w:styleId="KopfzeileZchn">
    <w:name w:val="Kopfzeile Zchn"/>
    <w:basedOn w:val="Absatz-Standardschriftart"/>
    <w:link w:val="Kopfzeile"/>
    <w:rsid w:val="003260B4"/>
    <w:rPr>
      <w:rFonts w:ascii="Verdana" w:hAnsi="Verdana"/>
      <w:sz w:val="22"/>
      <w:szCs w:val="22"/>
    </w:rPr>
  </w:style>
  <w:style w:type="character" w:customStyle="1" w:styleId="FuzeileZchn">
    <w:name w:val="Fußzeile Zchn"/>
    <w:basedOn w:val="Absatz-Standardschriftart"/>
    <w:link w:val="Fuzeile"/>
    <w:rsid w:val="003260B4"/>
    <w:rPr>
      <w:rFonts w:ascii="Verdana" w:hAnsi="Verdana"/>
      <w:sz w:val="22"/>
      <w:szCs w:val="22"/>
    </w:rPr>
  </w:style>
  <w:style w:type="paragraph" w:styleId="StandardWeb">
    <w:name w:val="Normal (Web)"/>
    <w:basedOn w:val="Standard"/>
    <w:uiPriority w:val="99"/>
    <w:rsid w:val="00166F2D"/>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D41592"/>
    <w:pPr>
      <w:ind w:left="720"/>
      <w:contextualSpacing/>
    </w:pPr>
  </w:style>
  <w:style w:type="character" w:styleId="Kommentarzeichen">
    <w:name w:val="annotation reference"/>
    <w:basedOn w:val="Absatz-Standardschriftart"/>
    <w:uiPriority w:val="99"/>
    <w:semiHidden/>
    <w:unhideWhenUsed/>
    <w:rsid w:val="00053030"/>
    <w:rPr>
      <w:sz w:val="16"/>
      <w:szCs w:val="16"/>
    </w:rPr>
  </w:style>
  <w:style w:type="paragraph" w:styleId="Kommentartext">
    <w:name w:val="annotation text"/>
    <w:basedOn w:val="Standard"/>
    <w:link w:val="KommentartextZchn"/>
    <w:uiPriority w:val="99"/>
    <w:semiHidden/>
    <w:unhideWhenUsed/>
    <w:rsid w:val="00053030"/>
    <w:rPr>
      <w:sz w:val="20"/>
      <w:szCs w:val="20"/>
    </w:rPr>
  </w:style>
  <w:style w:type="character" w:customStyle="1" w:styleId="KommentartextZchn">
    <w:name w:val="Kommentartext Zchn"/>
    <w:basedOn w:val="Absatz-Standardschriftart"/>
    <w:link w:val="Kommentartext"/>
    <w:uiPriority w:val="99"/>
    <w:semiHidden/>
    <w:rsid w:val="00053030"/>
    <w:rPr>
      <w:rFonts w:ascii="Verdana" w:hAnsi="Verdana"/>
    </w:rPr>
  </w:style>
  <w:style w:type="paragraph" w:styleId="Kommentarthema">
    <w:name w:val="annotation subject"/>
    <w:basedOn w:val="Kommentartext"/>
    <w:next w:val="Kommentartext"/>
    <w:link w:val="KommentarthemaZchn"/>
    <w:uiPriority w:val="99"/>
    <w:semiHidden/>
    <w:unhideWhenUsed/>
    <w:rsid w:val="00053030"/>
    <w:rPr>
      <w:b/>
      <w:bCs/>
    </w:rPr>
  </w:style>
  <w:style w:type="character" w:customStyle="1" w:styleId="KommentarthemaZchn">
    <w:name w:val="Kommentarthema Zchn"/>
    <w:basedOn w:val="KommentartextZchn"/>
    <w:link w:val="Kommentarthema"/>
    <w:uiPriority w:val="99"/>
    <w:semiHidden/>
    <w:rsid w:val="00053030"/>
    <w:rPr>
      <w:rFonts w:ascii="Verdana" w:hAnsi="Verdana"/>
      <w:b/>
      <w:bCs/>
    </w:rPr>
  </w:style>
  <w:style w:type="paragraph" w:styleId="NurText">
    <w:name w:val="Plain Text"/>
    <w:basedOn w:val="Standard"/>
    <w:link w:val="NurTextZchn"/>
    <w:uiPriority w:val="99"/>
    <w:unhideWhenUsed/>
    <w:rsid w:val="000E6826"/>
    <w:rPr>
      <w:rFonts w:eastAsiaTheme="minorHAnsi" w:cs="Consolas"/>
      <w:sz w:val="20"/>
      <w:szCs w:val="21"/>
      <w:lang w:eastAsia="en-US"/>
    </w:rPr>
  </w:style>
  <w:style w:type="character" w:customStyle="1" w:styleId="NurTextZchn">
    <w:name w:val="Nur Text Zchn"/>
    <w:basedOn w:val="Absatz-Standardschriftart"/>
    <w:link w:val="NurText"/>
    <w:uiPriority w:val="99"/>
    <w:rsid w:val="000E6826"/>
    <w:rPr>
      <w:rFonts w:ascii="Verdana" w:eastAsiaTheme="minorHAnsi" w:hAnsi="Verdana" w:cs="Consolas"/>
      <w:szCs w:val="21"/>
      <w:lang w:eastAsia="en-US"/>
    </w:rPr>
  </w:style>
  <w:style w:type="character" w:styleId="Fett">
    <w:name w:val="Strong"/>
    <w:basedOn w:val="Absatz-Standardschriftart"/>
    <w:uiPriority w:val="22"/>
    <w:qFormat/>
    <w:rsid w:val="00A23C38"/>
    <w:rPr>
      <w:b/>
      <w:bCs/>
    </w:rPr>
  </w:style>
  <w:style w:type="paragraph" w:customStyle="1" w:styleId="Standard1">
    <w:name w:val="Standard1"/>
    <w:basedOn w:val="Standard"/>
    <w:uiPriority w:val="99"/>
    <w:rsid w:val="00915B9C"/>
    <w:rPr>
      <w:rFonts w:ascii="Times New Roman" w:eastAsiaTheme="minorHAnsi" w:hAnsi="Times New Roman"/>
      <w:sz w:val="24"/>
      <w:szCs w:val="24"/>
    </w:rPr>
  </w:style>
  <w:style w:type="character" w:customStyle="1" w:styleId="A1">
    <w:name w:val="A1"/>
    <w:uiPriority w:val="99"/>
    <w:rsid w:val="00D06A70"/>
    <w:rPr>
      <w:rFonts w:cs="TheSans C4s SemiLight"/>
      <w:color w:val="000000"/>
      <w:sz w:val="16"/>
      <w:szCs w:val="16"/>
    </w:rPr>
  </w:style>
  <w:style w:type="paragraph" w:customStyle="1" w:styleId="Default">
    <w:name w:val="Default"/>
    <w:rsid w:val="00235766"/>
    <w:pPr>
      <w:autoSpaceDE w:val="0"/>
      <w:autoSpaceDN w:val="0"/>
      <w:adjustRightInd w:val="0"/>
    </w:pPr>
    <w:rPr>
      <w:rFonts w:ascii="Verdana" w:hAnsi="Verdana" w:cs="Verdana"/>
      <w:color w:val="000000"/>
      <w:sz w:val="24"/>
      <w:szCs w:val="24"/>
    </w:rPr>
  </w:style>
  <w:style w:type="character" w:styleId="BesuchterHyperlink">
    <w:name w:val="FollowedHyperlink"/>
    <w:basedOn w:val="Absatz-Standardschriftart"/>
    <w:uiPriority w:val="99"/>
    <w:semiHidden/>
    <w:unhideWhenUsed/>
    <w:rsid w:val="00EB7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92341">
      <w:bodyDiv w:val="1"/>
      <w:marLeft w:val="0"/>
      <w:marRight w:val="0"/>
      <w:marTop w:val="0"/>
      <w:marBottom w:val="0"/>
      <w:divBdr>
        <w:top w:val="none" w:sz="0" w:space="0" w:color="auto"/>
        <w:left w:val="none" w:sz="0" w:space="0" w:color="auto"/>
        <w:bottom w:val="none" w:sz="0" w:space="0" w:color="auto"/>
        <w:right w:val="none" w:sz="0" w:space="0" w:color="auto"/>
      </w:divBdr>
    </w:div>
    <w:div w:id="826286553">
      <w:bodyDiv w:val="1"/>
      <w:marLeft w:val="0"/>
      <w:marRight w:val="0"/>
      <w:marTop w:val="0"/>
      <w:marBottom w:val="0"/>
      <w:divBdr>
        <w:top w:val="none" w:sz="0" w:space="0" w:color="auto"/>
        <w:left w:val="none" w:sz="0" w:space="0" w:color="auto"/>
        <w:bottom w:val="none" w:sz="0" w:space="0" w:color="auto"/>
        <w:right w:val="none" w:sz="0" w:space="0" w:color="auto"/>
      </w:divBdr>
    </w:div>
    <w:div w:id="866212597">
      <w:bodyDiv w:val="1"/>
      <w:marLeft w:val="0"/>
      <w:marRight w:val="0"/>
      <w:marTop w:val="0"/>
      <w:marBottom w:val="0"/>
      <w:divBdr>
        <w:top w:val="none" w:sz="0" w:space="0" w:color="auto"/>
        <w:left w:val="none" w:sz="0" w:space="0" w:color="auto"/>
        <w:bottom w:val="none" w:sz="0" w:space="0" w:color="auto"/>
        <w:right w:val="none" w:sz="0" w:space="0" w:color="auto"/>
      </w:divBdr>
    </w:div>
    <w:div w:id="1119839559">
      <w:bodyDiv w:val="1"/>
      <w:marLeft w:val="0"/>
      <w:marRight w:val="0"/>
      <w:marTop w:val="0"/>
      <w:marBottom w:val="0"/>
      <w:divBdr>
        <w:top w:val="none" w:sz="0" w:space="0" w:color="auto"/>
        <w:left w:val="none" w:sz="0" w:space="0" w:color="auto"/>
        <w:bottom w:val="none" w:sz="0" w:space="0" w:color="auto"/>
        <w:right w:val="none" w:sz="0" w:space="0" w:color="auto"/>
      </w:divBdr>
    </w:div>
    <w:div w:id="1325548054">
      <w:bodyDiv w:val="1"/>
      <w:marLeft w:val="0"/>
      <w:marRight w:val="0"/>
      <w:marTop w:val="0"/>
      <w:marBottom w:val="0"/>
      <w:divBdr>
        <w:top w:val="none" w:sz="0" w:space="0" w:color="auto"/>
        <w:left w:val="none" w:sz="0" w:space="0" w:color="auto"/>
        <w:bottom w:val="none" w:sz="0" w:space="0" w:color="auto"/>
        <w:right w:val="none" w:sz="0" w:space="0" w:color="auto"/>
      </w:divBdr>
      <w:divsChild>
        <w:div w:id="201207556">
          <w:marLeft w:val="0"/>
          <w:marRight w:val="0"/>
          <w:marTop w:val="0"/>
          <w:marBottom w:val="0"/>
          <w:divBdr>
            <w:top w:val="none" w:sz="0" w:space="0" w:color="auto"/>
            <w:left w:val="none" w:sz="0" w:space="0" w:color="auto"/>
            <w:bottom w:val="none" w:sz="0" w:space="0" w:color="auto"/>
            <w:right w:val="none" w:sz="0" w:space="0" w:color="auto"/>
          </w:divBdr>
          <w:divsChild>
            <w:div w:id="1709572353">
              <w:marLeft w:val="0"/>
              <w:marRight w:val="0"/>
              <w:marTop w:val="0"/>
              <w:marBottom w:val="0"/>
              <w:divBdr>
                <w:top w:val="none" w:sz="0" w:space="0" w:color="auto"/>
                <w:left w:val="none" w:sz="0" w:space="0" w:color="auto"/>
                <w:bottom w:val="none" w:sz="0" w:space="0" w:color="auto"/>
                <w:right w:val="none" w:sz="0" w:space="0" w:color="auto"/>
              </w:divBdr>
              <w:divsChild>
                <w:div w:id="878321192">
                  <w:marLeft w:val="0"/>
                  <w:marRight w:val="0"/>
                  <w:marTop w:val="0"/>
                  <w:marBottom w:val="0"/>
                  <w:divBdr>
                    <w:top w:val="none" w:sz="0" w:space="0" w:color="auto"/>
                    <w:left w:val="none" w:sz="0" w:space="0" w:color="auto"/>
                    <w:bottom w:val="none" w:sz="0" w:space="0" w:color="auto"/>
                    <w:right w:val="none" w:sz="0" w:space="0" w:color="auto"/>
                  </w:divBdr>
                  <w:divsChild>
                    <w:div w:id="1678729955">
                      <w:marLeft w:val="0"/>
                      <w:marRight w:val="0"/>
                      <w:marTop w:val="0"/>
                      <w:marBottom w:val="0"/>
                      <w:divBdr>
                        <w:top w:val="none" w:sz="0" w:space="0" w:color="auto"/>
                        <w:left w:val="none" w:sz="0" w:space="0" w:color="auto"/>
                        <w:bottom w:val="none" w:sz="0" w:space="0" w:color="auto"/>
                        <w:right w:val="none" w:sz="0" w:space="0" w:color="auto"/>
                      </w:divBdr>
                      <w:divsChild>
                        <w:div w:id="1015035240">
                          <w:marLeft w:val="0"/>
                          <w:marRight w:val="0"/>
                          <w:marTop w:val="0"/>
                          <w:marBottom w:val="0"/>
                          <w:divBdr>
                            <w:top w:val="none" w:sz="0" w:space="0" w:color="auto"/>
                            <w:left w:val="none" w:sz="0" w:space="0" w:color="auto"/>
                            <w:bottom w:val="none" w:sz="0" w:space="0" w:color="auto"/>
                            <w:right w:val="none" w:sz="0" w:space="0" w:color="auto"/>
                          </w:divBdr>
                          <w:divsChild>
                            <w:div w:id="20588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381546">
      <w:bodyDiv w:val="1"/>
      <w:marLeft w:val="0"/>
      <w:marRight w:val="0"/>
      <w:marTop w:val="0"/>
      <w:marBottom w:val="0"/>
      <w:divBdr>
        <w:top w:val="none" w:sz="0" w:space="0" w:color="auto"/>
        <w:left w:val="none" w:sz="0" w:space="0" w:color="auto"/>
        <w:bottom w:val="none" w:sz="0" w:space="0" w:color="auto"/>
        <w:right w:val="none" w:sz="0" w:space="0" w:color="auto"/>
      </w:divBdr>
    </w:div>
    <w:div w:id="1670671978">
      <w:bodyDiv w:val="1"/>
      <w:marLeft w:val="0"/>
      <w:marRight w:val="0"/>
      <w:marTop w:val="0"/>
      <w:marBottom w:val="0"/>
      <w:divBdr>
        <w:top w:val="none" w:sz="0" w:space="0" w:color="auto"/>
        <w:left w:val="none" w:sz="0" w:space="0" w:color="auto"/>
        <w:bottom w:val="none" w:sz="0" w:space="0" w:color="auto"/>
        <w:right w:val="none" w:sz="0" w:space="0" w:color="auto"/>
      </w:divBdr>
    </w:div>
    <w:div w:id="1829133566">
      <w:bodyDiv w:val="1"/>
      <w:marLeft w:val="0"/>
      <w:marRight w:val="0"/>
      <w:marTop w:val="0"/>
      <w:marBottom w:val="0"/>
      <w:divBdr>
        <w:top w:val="none" w:sz="0" w:space="0" w:color="auto"/>
        <w:left w:val="none" w:sz="0" w:space="0" w:color="auto"/>
        <w:bottom w:val="none" w:sz="0" w:space="0" w:color="auto"/>
        <w:right w:val="none" w:sz="0" w:space="0" w:color="auto"/>
      </w:divBdr>
      <w:divsChild>
        <w:div w:id="2020887130">
          <w:marLeft w:val="0"/>
          <w:marRight w:val="0"/>
          <w:marTop w:val="0"/>
          <w:marBottom w:val="0"/>
          <w:divBdr>
            <w:top w:val="none" w:sz="0" w:space="0" w:color="auto"/>
            <w:left w:val="none" w:sz="0" w:space="0" w:color="auto"/>
            <w:bottom w:val="none" w:sz="0" w:space="0" w:color="auto"/>
            <w:right w:val="none" w:sz="0" w:space="0" w:color="auto"/>
          </w:divBdr>
          <w:divsChild>
            <w:div w:id="5987250">
              <w:marLeft w:val="0"/>
              <w:marRight w:val="0"/>
              <w:marTop w:val="0"/>
              <w:marBottom w:val="0"/>
              <w:divBdr>
                <w:top w:val="none" w:sz="0" w:space="0" w:color="auto"/>
                <w:left w:val="none" w:sz="0" w:space="0" w:color="auto"/>
                <w:bottom w:val="none" w:sz="0" w:space="0" w:color="auto"/>
                <w:right w:val="none" w:sz="0" w:space="0" w:color="auto"/>
              </w:divBdr>
            </w:div>
            <w:div w:id="215432033">
              <w:marLeft w:val="0"/>
              <w:marRight w:val="0"/>
              <w:marTop w:val="0"/>
              <w:marBottom w:val="0"/>
              <w:divBdr>
                <w:top w:val="none" w:sz="0" w:space="0" w:color="auto"/>
                <w:left w:val="none" w:sz="0" w:space="0" w:color="auto"/>
                <w:bottom w:val="none" w:sz="0" w:space="0" w:color="auto"/>
                <w:right w:val="none" w:sz="0" w:space="0" w:color="auto"/>
              </w:divBdr>
            </w:div>
            <w:div w:id="228659321">
              <w:marLeft w:val="0"/>
              <w:marRight w:val="0"/>
              <w:marTop w:val="0"/>
              <w:marBottom w:val="0"/>
              <w:divBdr>
                <w:top w:val="none" w:sz="0" w:space="0" w:color="auto"/>
                <w:left w:val="none" w:sz="0" w:space="0" w:color="auto"/>
                <w:bottom w:val="none" w:sz="0" w:space="0" w:color="auto"/>
                <w:right w:val="none" w:sz="0" w:space="0" w:color="auto"/>
              </w:divBdr>
            </w:div>
            <w:div w:id="619994478">
              <w:marLeft w:val="0"/>
              <w:marRight w:val="0"/>
              <w:marTop w:val="0"/>
              <w:marBottom w:val="0"/>
              <w:divBdr>
                <w:top w:val="none" w:sz="0" w:space="0" w:color="auto"/>
                <w:left w:val="none" w:sz="0" w:space="0" w:color="auto"/>
                <w:bottom w:val="none" w:sz="0" w:space="0" w:color="auto"/>
                <w:right w:val="none" w:sz="0" w:space="0" w:color="auto"/>
              </w:divBdr>
            </w:div>
            <w:div w:id="838038302">
              <w:marLeft w:val="0"/>
              <w:marRight w:val="0"/>
              <w:marTop w:val="0"/>
              <w:marBottom w:val="0"/>
              <w:divBdr>
                <w:top w:val="none" w:sz="0" w:space="0" w:color="auto"/>
                <w:left w:val="none" w:sz="0" w:space="0" w:color="auto"/>
                <w:bottom w:val="none" w:sz="0" w:space="0" w:color="auto"/>
                <w:right w:val="none" w:sz="0" w:space="0" w:color="auto"/>
              </w:divBdr>
            </w:div>
            <w:div w:id="1079474690">
              <w:marLeft w:val="0"/>
              <w:marRight w:val="0"/>
              <w:marTop w:val="0"/>
              <w:marBottom w:val="0"/>
              <w:divBdr>
                <w:top w:val="none" w:sz="0" w:space="0" w:color="auto"/>
                <w:left w:val="none" w:sz="0" w:space="0" w:color="auto"/>
                <w:bottom w:val="none" w:sz="0" w:space="0" w:color="auto"/>
                <w:right w:val="none" w:sz="0" w:space="0" w:color="auto"/>
              </w:divBdr>
            </w:div>
            <w:div w:id="1248148118">
              <w:marLeft w:val="0"/>
              <w:marRight w:val="0"/>
              <w:marTop w:val="0"/>
              <w:marBottom w:val="0"/>
              <w:divBdr>
                <w:top w:val="none" w:sz="0" w:space="0" w:color="auto"/>
                <w:left w:val="none" w:sz="0" w:space="0" w:color="auto"/>
                <w:bottom w:val="none" w:sz="0" w:space="0" w:color="auto"/>
                <w:right w:val="none" w:sz="0" w:space="0" w:color="auto"/>
              </w:divBdr>
            </w:div>
            <w:div w:id="1332832336">
              <w:marLeft w:val="0"/>
              <w:marRight w:val="0"/>
              <w:marTop w:val="0"/>
              <w:marBottom w:val="0"/>
              <w:divBdr>
                <w:top w:val="none" w:sz="0" w:space="0" w:color="auto"/>
                <w:left w:val="none" w:sz="0" w:space="0" w:color="auto"/>
                <w:bottom w:val="none" w:sz="0" w:space="0" w:color="auto"/>
                <w:right w:val="none" w:sz="0" w:space="0" w:color="auto"/>
              </w:divBdr>
            </w:div>
            <w:div w:id="20106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eninstitut.de/sachkundige-aufsichtsperson-fuer-versammlungsstaetten" TargetMode="External"/><Relationship Id="rId13" Type="http://schemas.openxmlformats.org/officeDocument/2006/relationships/hyperlink" Target="http://xing.to/Studieninstitut-Community" TargetMode="External"/><Relationship Id="rId18" Type="http://schemas.openxmlformats.org/officeDocument/2006/relationships/hyperlink" Target="http://www.studieninstitut.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Petra%20Zimmermann\Desktop\www.studieninstitut.de\zertifizierte-unterwiesene-person" TargetMode="External"/><Relationship Id="rId12" Type="http://schemas.openxmlformats.org/officeDocument/2006/relationships/hyperlink" Target="http://xing.to/Studieninstitut" TargetMode="External"/><Relationship Id="rId17" Type="http://schemas.openxmlformats.org/officeDocument/2006/relationships/hyperlink" Target="http://www.facebook.com/INA.Award" TargetMode="External"/><Relationship Id="rId2" Type="http://schemas.openxmlformats.org/officeDocument/2006/relationships/styles" Target="styles.xml"/><Relationship Id="rId16" Type="http://schemas.openxmlformats.org/officeDocument/2006/relationships/hyperlink" Target="http://www.twitter.com/KommInstitu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ieninstitut.de" TargetMode="External"/><Relationship Id="rId5" Type="http://schemas.openxmlformats.org/officeDocument/2006/relationships/footnotes" Target="footnotes.xml"/><Relationship Id="rId15" Type="http://schemas.openxmlformats.org/officeDocument/2006/relationships/hyperlink" Target="http://www.facebook.com/INA.Award" TargetMode="External"/><Relationship Id="rId10" Type="http://schemas.openxmlformats.org/officeDocument/2006/relationships/hyperlink" Target="mailto:tbarleben@studieninstitut.d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udieninstitut.de/weiterbildung-veranstaltungssicherheit" TargetMode="External"/><Relationship Id="rId14" Type="http://schemas.openxmlformats.org/officeDocument/2006/relationships/hyperlink" Target="http://www.ina-award.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6722</Characters>
  <Application>Microsoft Office Word</Application>
  <DocSecurity>4</DocSecurity>
  <Lines>56</Lines>
  <Paragraphs>14</Paragraphs>
  <ScaleCrop>false</ScaleCrop>
  <HeadingPairs>
    <vt:vector size="2" baseType="variant">
      <vt:variant>
        <vt:lpstr>Titel</vt:lpstr>
      </vt:variant>
      <vt:variant>
        <vt:i4>1</vt:i4>
      </vt:variant>
    </vt:vector>
  </HeadingPairs>
  <TitlesOfParts>
    <vt:vector size="1" baseType="lpstr">
      <vt:lpstr>Schulungsangebot</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Schulungsangebot</dc:title>
  <dc:creator>michael</dc:creator>
  <cp:lastModifiedBy>Tanja Barleben</cp:lastModifiedBy>
  <cp:revision>2</cp:revision>
  <cp:lastPrinted>2015-03-24T08:50:00Z</cp:lastPrinted>
  <dcterms:created xsi:type="dcterms:W3CDTF">2017-03-23T12:46:00Z</dcterms:created>
  <dcterms:modified xsi:type="dcterms:W3CDTF">2017-03-23T12:46:00Z</dcterms:modified>
</cp:coreProperties>
</file>